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496" w:rsidRPr="005D16EC" w:rsidRDefault="00667E89" w:rsidP="00C4230F">
      <w:pPr>
        <w:pBdr>
          <w:top w:val="single" w:sz="18" w:space="1" w:color="548DD4" w:themeColor="text2" w:themeTint="99"/>
          <w:left w:val="single" w:sz="18" w:space="4" w:color="548DD4" w:themeColor="text2" w:themeTint="99"/>
          <w:bottom w:val="single" w:sz="18" w:space="1" w:color="548DD4" w:themeColor="text2" w:themeTint="99"/>
          <w:right w:val="single" w:sz="18" w:space="4" w:color="548DD4" w:themeColor="text2" w:themeTint="99"/>
          <w:between w:val="single" w:sz="18" w:space="1" w:color="548DD4" w:themeColor="text2" w:themeTint="99"/>
          <w:bar w:val="single" w:sz="18" w:color="548DD4" w:themeColor="text2" w:themeTint="99"/>
        </w:pBdr>
        <w:shd w:val="clear" w:color="auto" w:fill="0F243E" w:themeFill="text2" w:themeFillShade="80"/>
        <w:spacing w:after="0"/>
        <w:jc w:val="center"/>
        <w:rPr>
          <w:rFonts w:asciiTheme="majorHAnsi" w:eastAsia="MS Gothic" w:hAnsiTheme="majorHAnsi"/>
          <w:b/>
          <w:bCs/>
          <w:color w:val="FFFFFF" w:themeColor="background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6EC">
        <w:rPr>
          <w:rFonts w:asciiTheme="majorHAnsi" w:eastAsia="MS Gothic" w:hAnsiTheme="majorHAnsi"/>
          <w:b/>
          <w:bCs/>
          <w:color w:val="FFFFFF" w:themeColor="background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AMBITION HEALTH</w:t>
      </w:r>
      <w:r w:rsidR="00B5484A" w:rsidRPr="005D16EC">
        <w:rPr>
          <w:rFonts w:asciiTheme="majorHAnsi" w:eastAsia="MS Gothic" w:hAnsiTheme="majorHAnsi"/>
          <w:b/>
          <w:bCs/>
          <w:color w:val="FFFFFF" w:themeColor="background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LOKSEWA CENTER </w:t>
      </w:r>
    </w:p>
    <w:p w:rsidR="00B5484A" w:rsidRPr="005D16EC" w:rsidRDefault="00E5033B" w:rsidP="00C4230F">
      <w:pPr>
        <w:pBdr>
          <w:bottom w:val="single" w:sz="6" w:space="1" w:color="auto"/>
        </w:pBdr>
        <w:spacing w:after="0"/>
        <w:jc w:val="center"/>
        <w:rPr>
          <w:rFonts w:asciiTheme="majorHAnsi" w:hAnsiTheme="majorHAnsi"/>
          <w:b/>
          <w:bCs/>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D16EC">
        <w:rPr>
          <w:rFonts w:asciiTheme="majorHAnsi" w:hAnsiTheme="majorHAnsi"/>
          <w:b/>
          <w:bCs/>
          <w:noProof/>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mc:AlternateContent>
          <mc:Choice Requires="wps">
            <w:drawing>
              <wp:anchor distT="0" distB="0" distL="114300" distR="114300" simplePos="0" relativeHeight="251668480" behindDoc="0" locked="0" layoutInCell="1" allowOverlap="1" wp14:anchorId="55CAC911" wp14:editId="5F907042">
                <wp:simplePos x="0" y="0"/>
                <wp:positionH relativeFrom="column">
                  <wp:posOffset>4538980</wp:posOffset>
                </wp:positionH>
                <wp:positionV relativeFrom="paragraph">
                  <wp:posOffset>279400</wp:posOffset>
                </wp:positionV>
                <wp:extent cx="2198370" cy="304800"/>
                <wp:effectExtent l="0" t="0" r="11430" b="19050"/>
                <wp:wrapNone/>
                <wp:docPr id="6" name="Rounded Rectangle 6"/>
                <wp:cNvGraphicFramePr/>
                <a:graphic xmlns:a="http://schemas.openxmlformats.org/drawingml/2006/main">
                  <a:graphicData uri="http://schemas.microsoft.com/office/word/2010/wordprocessingShape">
                    <wps:wsp>
                      <wps:cNvSpPr/>
                      <wps:spPr>
                        <a:xfrm>
                          <a:off x="0" y="0"/>
                          <a:ext cx="2198370" cy="3048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56221" w:rsidRPr="00E5033B" w:rsidRDefault="00056221" w:rsidP="00B5484A">
                            <w:pPr>
                              <w:jc w:val="center"/>
                              <w:rPr>
                                <w:b/>
                                <w:bCs/>
                                <w:color w:val="000000" w:themeColor="text1"/>
                                <w:sz w:val="24"/>
                                <w:szCs w:val="22"/>
                              </w:rPr>
                            </w:pPr>
                            <w:r>
                              <w:rPr>
                                <w:b/>
                                <w:bCs/>
                                <w:color w:val="000000" w:themeColor="text1"/>
                                <w:sz w:val="24"/>
                                <w:szCs w:val="22"/>
                              </w:rPr>
                              <w:t xml:space="preserve">PHYSIOLOGY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left:0;text-align:left;margin-left:357.4pt;margin-top:22pt;width:173.1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" filled="f" strokecolor="#243f60 [1604]" strokeweight="2pt">
                <v:textbox>
                  <w:txbxContent>
                    <w:p w:rsidR="00056221" w:rsidRPr="00E5033B" w:rsidRDefault="00056221" w:rsidP="00B5484A">
                      <w:pPr>
                        <w:jc w:val="center"/>
                        <w:rPr>
                          <w:b/>
                          <w:bCs/>
                          <w:color w:val="000000" w:themeColor="text1"/>
                          <w:sz w:val="24"/>
                          <w:szCs w:val="22"/>
                        </w:rPr>
                      </w:pPr>
                      <w:r>
                        <w:rPr>
                          <w:b/>
                          <w:bCs/>
                          <w:color w:val="000000" w:themeColor="text1"/>
                          <w:sz w:val="24"/>
                          <w:szCs w:val="22"/>
                        </w:rPr>
                        <w:t xml:space="preserve">PHYSIOLOGY </w:t>
                      </w:r>
                    </w:p>
                  </w:txbxContent>
                </v:textbox>
              </v:roundrect>
            </w:pict>
          </mc:Fallback>
        </mc:AlternateContent>
      </w:r>
      <w:r w:rsidRPr="005D16EC">
        <w:rPr>
          <w:rFonts w:asciiTheme="majorHAnsi" w:hAnsiTheme="majorHAnsi"/>
          <w:b/>
          <w:bCs/>
          <w:noProof/>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mc:AlternateContent>
          <mc:Choice Requires="wps">
            <w:drawing>
              <wp:anchor distT="0" distB="0" distL="114300" distR="114300" simplePos="0" relativeHeight="251666432" behindDoc="0" locked="0" layoutInCell="1" allowOverlap="1" wp14:anchorId="20BC751C" wp14:editId="78E5788D">
                <wp:simplePos x="0" y="0"/>
                <wp:positionH relativeFrom="column">
                  <wp:posOffset>5080</wp:posOffset>
                </wp:positionH>
                <wp:positionV relativeFrom="paragraph">
                  <wp:posOffset>279400</wp:posOffset>
                </wp:positionV>
                <wp:extent cx="2198370" cy="304800"/>
                <wp:effectExtent l="0" t="0" r="11430" b="19050"/>
                <wp:wrapNone/>
                <wp:docPr id="5" name="Rounded Rectangle 5"/>
                <wp:cNvGraphicFramePr/>
                <a:graphic xmlns:a="http://schemas.openxmlformats.org/drawingml/2006/main">
                  <a:graphicData uri="http://schemas.microsoft.com/office/word/2010/wordprocessingShape">
                    <wps:wsp>
                      <wps:cNvSpPr/>
                      <wps:spPr>
                        <a:xfrm>
                          <a:off x="0" y="0"/>
                          <a:ext cx="2198370" cy="3048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56221" w:rsidRPr="00E5033B" w:rsidRDefault="00056221" w:rsidP="00B5484A">
                            <w:pPr>
                              <w:jc w:val="center"/>
                              <w:rPr>
                                <w:b/>
                                <w:bCs/>
                                <w:color w:val="000000" w:themeColor="text1"/>
                                <w:sz w:val="24"/>
                                <w:szCs w:val="22"/>
                              </w:rPr>
                            </w:pPr>
                            <w:proofErr w:type="gramStart"/>
                            <w:r>
                              <w:rPr>
                                <w:b/>
                                <w:bCs/>
                                <w:color w:val="000000" w:themeColor="text1"/>
                                <w:sz w:val="24"/>
                                <w:szCs w:val="22"/>
                              </w:rPr>
                              <w:t>ENDOCRINE  SYSTEM</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7" style="position:absolute;left:0;text-align:left;margin-left:.4pt;margin-top:22pt;width:173.1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" filled="f" strokecolor="#243f60 [1604]" strokeweight="2pt">
                <v:textbox>
                  <w:txbxContent>
                    <w:p w:rsidR="00056221" w:rsidRPr="00E5033B" w:rsidRDefault="00056221" w:rsidP="00B5484A">
                      <w:pPr>
                        <w:jc w:val="center"/>
                        <w:rPr>
                          <w:b/>
                          <w:bCs/>
                          <w:color w:val="000000" w:themeColor="text1"/>
                          <w:sz w:val="24"/>
                          <w:szCs w:val="22"/>
                        </w:rPr>
                      </w:pPr>
                      <w:proofErr w:type="gramStart"/>
                      <w:r>
                        <w:rPr>
                          <w:b/>
                          <w:bCs/>
                          <w:color w:val="000000" w:themeColor="text1"/>
                          <w:sz w:val="24"/>
                          <w:szCs w:val="22"/>
                        </w:rPr>
                        <w:t>ENDOCRINE  SYSTEM</w:t>
                      </w:r>
                      <w:proofErr w:type="gramEnd"/>
                    </w:p>
                  </w:txbxContent>
                </v:textbox>
              </v:roundrect>
            </w:pict>
          </mc:Fallback>
        </mc:AlternateContent>
      </w:r>
      <w:r w:rsidR="00B5484A" w:rsidRPr="005D16EC">
        <w:rPr>
          <w:rFonts w:asciiTheme="majorHAnsi" w:hAnsiTheme="majorHAnsi"/>
          <w:b/>
          <w:bCs/>
          <w:noProof/>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mc:AlternateContent>
          <mc:Choice Requires="wps">
            <w:drawing>
              <wp:anchor distT="0" distB="0" distL="114300" distR="114300" simplePos="0" relativeHeight="251661312" behindDoc="0" locked="0" layoutInCell="1" allowOverlap="1" wp14:anchorId="5CA0DAF1" wp14:editId="21FC347B">
                <wp:simplePos x="0" y="0"/>
                <wp:positionH relativeFrom="column">
                  <wp:posOffset>2248172</wp:posOffset>
                </wp:positionH>
                <wp:positionV relativeFrom="paragraph">
                  <wp:posOffset>279400</wp:posOffset>
                </wp:positionV>
                <wp:extent cx="2198914" cy="304800"/>
                <wp:effectExtent l="0" t="0" r="11430" b="19050"/>
                <wp:wrapNone/>
                <wp:docPr id="2" name="Rounded Rectangle 2"/>
                <wp:cNvGraphicFramePr/>
                <a:graphic xmlns:a="http://schemas.openxmlformats.org/drawingml/2006/main">
                  <a:graphicData uri="http://schemas.microsoft.com/office/word/2010/wordprocessingShape">
                    <wps:wsp>
                      <wps:cNvSpPr/>
                      <wps:spPr>
                        <a:xfrm>
                          <a:off x="0" y="0"/>
                          <a:ext cx="2198914" cy="3048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56221" w:rsidRPr="00E5033B" w:rsidRDefault="00056221" w:rsidP="00B5484A">
                            <w:pPr>
                              <w:jc w:val="center"/>
                              <w:rPr>
                                <w:b/>
                                <w:bCs/>
                                <w:color w:val="000000" w:themeColor="text1"/>
                                <w:sz w:val="24"/>
                                <w:szCs w:val="22"/>
                              </w:rPr>
                            </w:pPr>
                            <w:r w:rsidRPr="00E5033B">
                              <w:rPr>
                                <w:b/>
                                <w:bCs/>
                                <w:color w:val="000000" w:themeColor="text1"/>
                                <w:sz w:val="24"/>
                                <w:szCs w:val="22"/>
                              </w:rPr>
                              <w:t xml:space="preserve">ANATOMY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8" style="position:absolute;left:0;text-align:left;margin-left:177pt;margin-top:22pt;width:173.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" filled="f" strokecolor="#243f60 [1604]" strokeweight="2pt">
                <v:textbox>
                  <w:txbxContent>
                    <w:p w:rsidR="00056221" w:rsidRPr="00E5033B" w:rsidRDefault="00056221" w:rsidP="00B5484A">
                      <w:pPr>
                        <w:jc w:val="center"/>
                        <w:rPr>
                          <w:b/>
                          <w:bCs/>
                          <w:color w:val="000000" w:themeColor="text1"/>
                          <w:sz w:val="24"/>
                          <w:szCs w:val="22"/>
                        </w:rPr>
                      </w:pPr>
                      <w:r w:rsidRPr="00E5033B">
                        <w:rPr>
                          <w:b/>
                          <w:bCs/>
                          <w:color w:val="000000" w:themeColor="text1"/>
                          <w:sz w:val="24"/>
                          <w:szCs w:val="22"/>
                        </w:rPr>
                        <w:t xml:space="preserve">ANATOMY </w:t>
                      </w:r>
                    </w:p>
                  </w:txbxContent>
                </v:textbox>
              </v:roundrect>
            </w:pict>
          </mc:Fallback>
        </mc:AlternateContent>
      </w:r>
      <w:r w:rsidR="00B5484A" w:rsidRPr="005D16EC">
        <w:rPr>
          <w:rFonts w:ascii="MS Gothic" w:eastAsia="MS Gothic" w:hAnsi="MS Gothic" w:cs="MS Gothic" w:hint="eastAsia"/>
          <w:b/>
          <w:bCs/>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B5484A" w:rsidRPr="005D16EC">
        <w:rPr>
          <w:rFonts w:asciiTheme="majorHAnsi" w:eastAsia="MS Gothic" w:hAnsiTheme="majorHAnsi" w:cs="MS Gothic"/>
          <w:b/>
          <w:bCs/>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9845610294 Website</w:t>
      </w:r>
      <w:r w:rsidRPr="005D16EC">
        <w:rPr>
          <w:rFonts w:asciiTheme="majorHAnsi" w:eastAsia="MS Gothic" w:hAnsiTheme="majorHAnsi" w:cs="MS Gothic"/>
          <w:b/>
          <w:bCs/>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dilipkyadav.com.np</w:t>
      </w:r>
    </w:p>
    <w:p w:rsidR="00E5033B" w:rsidRPr="005D16EC" w:rsidRDefault="00E5033B" w:rsidP="00C4230F">
      <w:pPr>
        <w:spacing w:after="0"/>
        <w:jc w:val="center"/>
        <w:rPr>
          <w:rFonts w:asciiTheme="majorHAnsi" w:hAnsiTheme="majorHAnsi"/>
          <w:b/>
          <w:bCs/>
          <w:sz w:val="24"/>
          <w:szCs w:val="24"/>
        </w:rPr>
      </w:pPr>
    </w:p>
    <w:p w:rsidR="00E5033B" w:rsidRPr="005D16EC" w:rsidRDefault="00E5033B" w:rsidP="00C4230F">
      <w:pPr>
        <w:spacing w:after="0"/>
        <w:rPr>
          <w:rFonts w:asciiTheme="majorHAnsi" w:hAnsiTheme="majorHAnsi"/>
          <w:sz w:val="24"/>
          <w:szCs w:val="24"/>
        </w:rPr>
      </w:pPr>
    </w:p>
    <w:p w:rsidR="00C4230F" w:rsidRPr="00C4230F" w:rsidRDefault="00C4230F" w:rsidP="00C4230F">
      <w:pPr>
        <w:pStyle w:val="ListParagraph"/>
        <w:tabs>
          <w:tab w:val="left" w:pos="2006"/>
        </w:tabs>
        <w:spacing w:after="0"/>
        <w:ind w:left="360"/>
        <w:rPr>
          <w:rFonts w:asciiTheme="majorHAnsi" w:hAnsiTheme="majorHAnsi"/>
          <w:sz w:val="24"/>
          <w:szCs w:val="24"/>
        </w:rPr>
      </w:pPr>
      <w:r w:rsidRPr="005D16EC">
        <w:rPr>
          <w:rFonts w:asciiTheme="majorHAnsi" w:hAnsiTheme="majorHAnsi"/>
          <w:noProof/>
          <w:sz w:val="24"/>
          <w:szCs w:val="24"/>
        </w:rPr>
        <mc:AlternateContent>
          <mc:Choice Requires="wps">
            <w:drawing>
              <wp:anchor distT="0" distB="0" distL="114300" distR="114300" simplePos="0" relativeHeight="251664384" behindDoc="0" locked="0" layoutInCell="1" allowOverlap="1" wp14:anchorId="356BB89A" wp14:editId="0095C6EA">
                <wp:simplePos x="0" y="0"/>
                <wp:positionH relativeFrom="column">
                  <wp:posOffset>53975</wp:posOffset>
                </wp:positionH>
                <wp:positionV relativeFrom="paragraph">
                  <wp:posOffset>82550</wp:posOffset>
                </wp:positionV>
                <wp:extent cx="6607175" cy="0"/>
                <wp:effectExtent l="38100" t="38100" r="60325" b="95250"/>
                <wp:wrapNone/>
                <wp:docPr id="4" name="Straight Connector 4"/>
                <wp:cNvGraphicFramePr/>
                <a:graphic xmlns:a="http://schemas.openxmlformats.org/drawingml/2006/main">
                  <a:graphicData uri="http://schemas.microsoft.com/office/word/2010/wordprocessingShape">
                    <wps:wsp>
                      <wps:cNvCnPr/>
                      <wps:spPr>
                        <a:xfrm>
                          <a:off x="0" y="0"/>
                          <a:ext cx="6607175"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6.5pt" to="52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" strokecolor="#f79646 [3209]" strokeweight="2pt">
                <v:shadow on="t" color="black" opacity="24903f" origin=",.5" offset="0,.55556mm"/>
              </v:line>
            </w:pict>
          </mc:Fallback>
        </mc:AlternateContent>
      </w:r>
    </w:p>
    <w:p w:rsidR="00E5033B" w:rsidRPr="005D16EC" w:rsidRDefault="00847BC2" w:rsidP="00C4230F">
      <w:pPr>
        <w:pStyle w:val="ListParagraph"/>
        <w:numPr>
          <w:ilvl w:val="0"/>
          <w:numId w:val="1"/>
        </w:numPr>
        <w:tabs>
          <w:tab w:val="left" w:pos="2006"/>
        </w:tabs>
        <w:spacing w:after="0"/>
        <w:rPr>
          <w:rFonts w:asciiTheme="majorHAnsi" w:hAnsiTheme="majorHAnsi"/>
          <w:sz w:val="24"/>
          <w:szCs w:val="24"/>
        </w:rPr>
      </w:pPr>
      <w:r w:rsidRPr="005D16EC">
        <w:rPr>
          <w:rFonts w:asciiTheme="majorHAnsi" w:hAnsiTheme="majorHAnsi" w:cs="Arial"/>
          <w:color w:val="333333"/>
          <w:sz w:val="24"/>
          <w:szCs w:val="24"/>
          <w:shd w:val="clear" w:color="auto" w:fill="FFFFFF"/>
        </w:rPr>
        <w:t xml:space="preserve">The endocrine system is a complex network of glands and organs. It uses hormones to control and coordinate your </w:t>
      </w:r>
      <w:proofErr w:type="spellStart"/>
      <w:r w:rsidRPr="005D16EC">
        <w:rPr>
          <w:rFonts w:asciiTheme="majorHAnsi" w:hAnsiTheme="majorHAnsi" w:cs="Arial"/>
          <w:color w:val="333333"/>
          <w:sz w:val="24"/>
          <w:szCs w:val="24"/>
          <w:shd w:val="clear" w:color="auto" w:fill="FFFFFF"/>
        </w:rPr>
        <w:t>body's</w:t>
      </w:r>
      <w:r w:rsidRPr="005D16EC">
        <w:rPr>
          <w:rFonts w:ascii="Tahoma" w:hAnsi="Tahoma" w:cs="Tahoma"/>
          <w:color w:val="333333"/>
          <w:sz w:val="24"/>
          <w:szCs w:val="24"/>
          <w:shd w:val="clear" w:color="auto" w:fill="FFFFFF"/>
        </w:rPr>
        <w:t>﻿</w:t>
      </w:r>
      <w:r w:rsidRPr="005D16EC">
        <w:rPr>
          <w:rFonts w:asciiTheme="majorHAnsi" w:hAnsiTheme="majorHAnsi" w:cs="Arial"/>
          <w:color w:val="333333"/>
          <w:sz w:val="24"/>
          <w:szCs w:val="24"/>
          <w:shd w:val="clear" w:color="auto" w:fill="FFFFFF"/>
        </w:rPr>
        <w:t>metabolism</w:t>
      </w:r>
      <w:proofErr w:type="spellEnd"/>
      <w:r w:rsidRPr="005D16EC">
        <w:rPr>
          <w:rFonts w:asciiTheme="majorHAnsi" w:hAnsiTheme="majorHAnsi" w:cs="Arial"/>
          <w:color w:val="333333"/>
          <w:sz w:val="24"/>
          <w:szCs w:val="24"/>
          <w:shd w:val="clear" w:color="auto" w:fill="FFFFFF"/>
        </w:rPr>
        <w:t>, energy level, reproductio</w:t>
      </w:r>
      <w:bookmarkStart w:id="0" w:name="_GoBack"/>
      <w:bookmarkEnd w:id="0"/>
      <w:r w:rsidRPr="005D16EC">
        <w:rPr>
          <w:rFonts w:asciiTheme="majorHAnsi" w:hAnsiTheme="majorHAnsi" w:cs="Arial"/>
          <w:color w:val="333333"/>
          <w:sz w:val="24"/>
          <w:szCs w:val="24"/>
          <w:shd w:val="clear" w:color="auto" w:fill="FFFFFF"/>
        </w:rPr>
        <w:t>n, growth and development, and response to injury, stress, and mood.</w:t>
      </w:r>
    </w:p>
    <w:p w:rsidR="005D16EC" w:rsidRPr="00C4230F" w:rsidRDefault="005D16EC" w:rsidP="00C4230F">
      <w:pPr>
        <w:pStyle w:val="ListParagraph"/>
        <w:numPr>
          <w:ilvl w:val="0"/>
          <w:numId w:val="1"/>
        </w:numPr>
        <w:tabs>
          <w:tab w:val="left" w:pos="2006"/>
        </w:tabs>
        <w:spacing w:after="0"/>
        <w:rPr>
          <w:rFonts w:asciiTheme="majorHAnsi" w:hAnsiTheme="majorHAnsi"/>
          <w:sz w:val="24"/>
          <w:szCs w:val="24"/>
        </w:rPr>
      </w:pPr>
      <w:r w:rsidRPr="00C4230F">
        <w:rPr>
          <w:rFonts w:asciiTheme="majorHAnsi" w:hAnsiTheme="majorHAnsi"/>
          <w:sz w:val="24"/>
          <w:szCs w:val="24"/>
        </w:rPr>
        <w:t>Nervous system is the first and endocrine system is second greater control system of body.</w:t>
      </w:r>
    </w:p>
    <w:p w:rsidR="005D16EC" w:rsidRPr="00C4230F" w:rsidRDefault="005D16EC" w:rsidP="00C4230F">
      <w:pPr>
        <w:pStyle w:val="ListParagraph"/>
        <w:numPr>
          <w:ilvl w:val="0"/>
          <w:numId w:val="1"/>
        </w:numPr>
        <w:tabs>
          <w:tab w:val="left" w:pos="2006"/>
        </w:tabs>
        <w:spacing w:after="0"/>
        <w:rPr>
          <w:rFonts w:asciiTheme="majorHAnsi" w:hAnsiTheme="majorHAnsi"/>
          <w:sz w:val="24"/>
          <w:szCs w:val="24"/>
        </w:rPr>
      </w:pPr>
      <w:r w:rsidRPr="00C4230F">
        <w:rPr>
          <w:rFonts w:asciiTheme="majorHAnsi" w:hAnsiTheme="majorHAnsi"/>
          <w:sz w:val="24"/>
          <w:szCs w:val="24"/>
        </w:rPr>
        <w:t>It is constitutes endocrine gland, which are situated in different part of body and maintain homeostatic condition of internal environment of body.</w:t>
      </w:r>
    </w:p>
    <w:p w:rsidR="005D16EC" w:rsidRPr="00C4230F" w:rsidRDefault="005D16EC" w:rsidP="00C4230F">
      <w:pPr>
        <w:pStyle w:val="ListParagraph"/>
        <w:numPr>
          <w:ilvl w:val="0"/>
          <w:numId w:val="1"/>
        </w:numPr>
        <w:shd w:val="clear" w:color="auto" w:fill="C6D9F1" w:themeFill="text2" w:themeFillTint="33"/>
        <w:tabs>
          <w:tab w:val="left" w:pos="2006"/>
        </w:tabs>
        <w:spacing w:after="0"/>
        <w:rPr>
          <w:rFonts w:asciiTheme="majorHAnsi" w:hAnsiTheme="majorHAnsi"/>
          <w:sz w:val="24"/>
          <w:szCs w:val="24"/>
        </w:rPr>
      </w:pPr>
      <w:r w:rsidRPr="00C4230F">
        <w:rPr>
          <w:rFonts w:asciiTheme="majorHAnsi" w:hAnsiTheme="majorHAnsi"/>
          <w:sz w:val="24"/>
          <w:szCs w:val="24"/>
        </w:rPr>
        <w:t>Endocrine glands of body are:</w:t>
      </w:r>
    </w:p>
    <w:p w:rsidR="00C4230F" w:rsidRDefault="00C4230F" w:rsidP="00C4230F">
      <w:pPr>
        <w:pStyle w:val="ListParagraph"/>
        <w:tabs>
          <w:tab w:val="left" w:pos="2006"/>
        </w:tabs>
        <w:spacing w:after="0"/>
        <w:rPr>
          <w:rFonts w:asciiTheme="majorHAnsi" w:hAnsiTheme="majorHAnsi"/>
          <w:sz w:val="24"/>
          <w:szCs w:val="24"/>
        </w:rPr>
      </w:pPr>
      <w:r>
        <w:rPr>
          <w:noProof/>
        </w:rPr>
        <w:drawing>
          <wp:anchor distT="0" distB="0" distL="114300" distR="114300" simplePos="0" relativeHeight="251670528" behindDoc="0" locked="0" layoutInCell="1" allowOverlap="1" wp14:anchorId="4681372C" wp14:editId="662E6541">
            <wp:simplePos x="0" y="0"/>
            <wp:positionH relativeFrom="column">
              <wp:posOffset>4118610</wp:posOffset>
            </wp:positionH>
            <wp:positionV relativeFrom="paragraph">
              <wp:posOffset>112395</wp:posOffset>
            </wp:positionV>
            <wp:extent cx="2377440" cy="1964690"/>
            <wp:effectExtent l="0" t="0" r="3810" b="0"/>
            <wp:wrapSquare wrapText="bothSides"/>
            <wp:docPr id="11" name="Picture 11" descr="Hormones in female body Hormones in the human body. Endocrine system concept. Adrenal glands, thyroid, parathyroid, ovary and pancreas in female silhouette. Pineal and pituitary glands in brain flat vector illustration. Hormone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mones in female body Hormones in the human body. Endocrine system concept. Adrenal glands, thyroid, parathyroid, ovary and pancreas in female silhouette. Pineal and pituitary glands in brain flat vector illustration. Hormone stock ve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noProof/>
          <w:sz w:val="24"/>
          <w:szCs w:val="24"/>
        </w:rPr>
        <mc:AlternateContent>
          <mc:Choice Requires="wps">
            <w:drawing>
              <wp:anchor distT="0" distB="0" distL="114300" distR="114300" simplePos="0" relativeHeight="251669504" behindDoc="0" locked="0" layoutInCell="1" allowOverlap="1" wp14:anchorId="735264DC" wp14:editId="3AF43AD1">
                <wp:simplePos x="0" y="0"/>
                <wp:positionH relativeFrom="column">
                  <wp:posOffset>-43543</wp:posOffset>
                </wp:positionH>
                <wp:positionV relativeFrom="paragraph">
                  <wp:posOffset>58602</wp:posOffset>
                </wp:positionV>
                <wp:extent cx="6911975" cy="2117272"/>
                <wp:effectExtent l="0" t="0" r="22225" b="16510"/>
                <wp:wrapNone/>
                <wp:docPr id="7" name="Rectangle 7"/>
                <wp:cNvGraphicFramePr/>
                <a:graphic xmlns:a="http://schemas.openxmlformats.org/drawingml/2006/main">
                  <a:graphicData uri="http://schemas.microsoft.com/office/word/2010/wordprocessingShape">
                    <wps:wsp>
                      <wps:cNvSpPr/>
                      <wps:spPr>
                        <a:xfrm>
                          <a:off x="0" y="0"/>
                          <a:ext cx="6911975" cy="21172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6" style="position:absolute;margin-left:-3.45pt;margin-top:4.6pt;width:544.25pt;height:166.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" filled="f" strokecolor="#243f60 [1604]" strokeweight="2pt"/>
            </w:pict>
          </mc:Fallback>
        </mc:AlternateConten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Hypothalamus</w:t>
      </w:r>
      <w:r w:rsidR="00C4230F" w:rsidRPr="00C4230F">
        <w:t xml:space="preserve"> </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Pituitary gland</w:t>
      </w:r>
      <w:r w:rsidR="00C4230F" w:rsidRPr="00C4230F">
        <w:t xml:space="preserve"> </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Thyroid</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Parathyroid</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Thymus gland</w:t>
      </w:r>
      <w:r w:rsidR="00C4230F" w:rsidRPr="00C4230F">
        <w:rPr>
          <w:rFonts w:asciiTheme="majorHAnsi" w:hAnsiTheme="majorHAnsi"/>
          <w:noProof/>
          <w:sz w:val="24"/>
          <w:szCs w:val="24"/>
        </w:rPr>
        <w:t xml:space="preserve"> </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Adrenal gland</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Pancreas</w:t>
      </w:r>
    </w:p>
    <w:p w:rsidR="005D16EC" w:rsidRPr="00C4230F" w:rsidRDefault="005D16EC" w:rsidP="00C4230F">
      <w:pPr>
        <w:pStyle w:val="ListParagraph"/>
        <w:numPr>
          <w:ilvl w:val="0"/>
          <w:numId w:val="3"/>
        </w:numPr>
        <w:tabs>
          <w:tab w:val="left" w:pos="2006"/>
        </w:tabs>
        <w:spacing w:after="0"/>
        <w:rPr>
          <w:rFonts w:asciiTheme="majorHAnsi" w:hAnsiTheme="majorHAnsi"/>
          <w:sz w:val="24"/>
          <w:szCs w:val="24"/>
        </w:rPr>
      </w:pPr>
      <w:r w:rsidRPr="00C4230F">
        <w:rPr>
          <w:rFonts w:asciiTheme="majorHAnsi" w:hAnsiTheme="majorHAnsi"/>
          <w:sz w:val="24"/>
          <w:szCs w:val="24"/>
        </w:rPr>
        <w:t>Testes &amp; Ovaries (Gonads)</w:t>
      </w:r>
    </w:p>
    <w:p w:rsidR="00C4230F" w:rsidRDefault="00C4230F" w:rsidP="00C4230F">
      <w:pPr>
        <w:tabs>
          <w:tab w:val="left" w:pos="2006"/>
        </w:tabs>
        <w:spacing w:after="0"/>
        <w:rPr>
          <w:rFonts w:asciiTheme="majorHAnsi" w:hAnsiTheme="majorHAnsi"/>
          <w:sz w:val="24"/>
          <w:szCs w:val="24"/>
        </w:rPr>
      </w:pPr>
      <w:r>
        <w:rPr>
          <w:rFonts w:asciiTheme="majorHAnsi" w:hAnsiTheme="majorHAnsi"/>
          <w:sz w:val="24"/>
          <w:szCs w:val="24"/>
        </w:rPr>
        <w:t xml:space="preserve"> </w:t>
      </w:r>
    </w:p>
    <w:p w:rsidR="00C4230F" w:rsidRDefault="00C4230F" w:rsidP="00C4230F">
      <w:pPr>
        <w:tabs>
          <w:tab w:val="left" w:pos="2006"/>
        </w:tabs>
        <w:spacing w:after="0"/>
        <w:rPr>
          <w:rFonts w:asciiTheme="majorHAnsi" w:hAnsiTheme="majorHAnsi"/>
          <w:sz w:val="24"/>
          <w:szCs w:val="24"/>
        </w:rPr>
      </w:pPr>
    </w:p>
    <w:p w:rsidR="00C4230F" w:rsidRPr="00C4230F" w:rsidRDefault="005D16EC" w:rsidP="00C4230F">
      <w:pPr>
        <w:shd w:val="clear" w:color="auto" w:fill="C6D9F1" w:themeFill="text2" w:themeFillTint="33"/>
        <w:tabs>
          <w:tab w:val="left" w:pos="2006"/>
        </w:tabs>
        <w:spacing w:after="0"/>
        <w:jc w:val="center"/>
        <w:rPr>
          <w:rFonts w:asciiTheme="majorHAnsi" w:hAnsiTheme="majorHAnsi"/>
          <w:b/>
          <w:bCs/>
          <w:sz w:val="24"/>
          <w:szCs w:val="24"/>
        </w:rPr>
      </w:pPr>
      <w:r w:rsidRPr="00C4230F">
        <w:rPr>
          <w:rFonts w:asciiTheme="majorHAnsi" w:hAnsiTheme="majorHAnsi"/>
          <w:b/>
          <w:bCs/>
          <w:sz w:val="24"/>
          <w:szCs w:val="24"/>
        </w:rPr>
        <w:t>Hypothalamus:</w:t>
      </w:r>
    </w:p>
    <w:p w:rsidR="005D16EC" w:rsidRPr="005D16EC" w:rsidRDefault="005D16EC" w:rsidP="00C4230F">
      <w:pPr>
        <w:tabs>
          <w:tab w:val="left" w:pos="2006"/>
        </w:tabs>
        <w:spacing w:after="0"/>
        <w:rPr>
          <w:rFonts w:asciiTheme="majorHAnsi" w:hAnsiTheme="majorHAnsi"/>
          <w:sz w:val="24"/>
          <w:szCs w:val="24"/>
        </w:rPr>
      </w:pPr>
      <w:r w:rsidRPr="005D16EC">
        <w:rPr>
          <w:rFonts w:asciiTheme="majorHAnsi" w:hAnsiTheme="majorHAnsi"/>
          <w:sz w:val="24"/>
          <w:szCs w:val="24"/>
        </w:rPr>
        <w:t xml:space="preserve"> </w:t>
      </w:r>
      <w:r w:rsidR="00C4230F">
        <w:rPr>
          <w:rFonts w:asciiTheme="majorHAnsi" w:hAnsiTheme="majorHAnsi"/>
          <w:sz w:val="24"/>
          <w:szCs w:val="24"/>
        </w:rPr>
        <w:t xml:space="preserve">→ </w:t>
      </w:r>
      <w:proofErr w:type="gramStart"/>
      <w:r w:rsidRPr="005D16EC">
        <w:rPr>
          <w:rFonts w:asciiTheme="majorHAnsi" w:hAnsiTheme="majorHAnsi"/>
          <w:sz w:val="24"/>
          <w:szCs w:val="24"/>
        </w:rPr>
        <w:t>It</w:t>
      </w:r>
      <w:proofErr w:type="gramEnd"/>
      <w:r w:rsidRPr="005D16EC">
        <w:rPr>
          <w:rFonts w:asciiTheme="majorHAnsi" w:hAnsiTheme="majorHAnsi"/>
          <w:sz w:val="24"/>
          <w:szCs w:val="24"/>
        </w:rPr>
        <w:t xml:space="preserve"> is called (super-master gland):- It control anterior and posterior lob of pituitary gland.</w:t>
      </w:r>
    </w:p>
    <w:p w:rsidR="005D16EC" w:rsidRPr="00C4230F" w:rsidRDefault="00C4230F" w:rsidP="00C4230F">
      <w:pPr>
        <w:tabs>
          <w:tab w:val="left" w:pos="2006"/>
        </w:tabs>
        <w:spacing w:after="0"/>
        <w:rPr>
          <w:rFonts w:asciiTheme="majorHAnsi" w:hAnsiTheme="majorHAnsi"/>
          <w:b/>
          <w:bCs/>
          <w:sz w:val="24"/>
          <w:szCs w:val="24"/>
          <w:u w:val="single"/>
        </w:rPr>
      </w:pPr>
      <w:r>
        <w:rPr>
          <w:rFonts w:asciiTheme="majorHAnsi" w:hAnsiTheme="majorHAnsi"/>
          <w:sz w:val="24"/>
          <w:szCs w:val="24"/>
        </w:rPr>
        <w:t xml:space="preserve"> </w:t>
      </w:r>
      <w:r w:rsidR="005D16EC" w:rsidRPr="00C4230F">
        <w:rPr>
          <w:rFonts w:asciiTheme="majorHAnsi" w:hAnsiTheme="majorHAnsi"/>
          <w:b/>
          <w:bCs/>
          <w:sz w:val="24"/>
          <w:szCs w:val="24"/>
          <w:u w:val="single"/>
        </w:rPr>
        <w:t>Secretes hormones are: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GHRH:- Growth hormone releasing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GHIH:- Growth hormone inhibiting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PRH:- Prolactin releasing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PIH:- Prolactin inhibiting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TRH:- Thyroid releasing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CRH:- Corticotrophin releasing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r w:rsidRPr="00C4230F">
        <w:rPr>
          <w:rFonts w:asciiTheme="majorHAnsi" w:hAnsiTheme="majorHAnsi"/>
          <w:sz w:val="24"/>
          <w:szCs w:val="24"/>
        </w:rPr>
        <w:t>LHRH:- Luteinizing hormone releasing hormone</w:t>
      </w:r>
    </w:p>
    <w:p w:rsidR="005D16EC" w:rsidRPr="00C4230F" w:rsidRDefault="005D16EC" w:rsidP="00C4230F">
      <w:pPr>
        <w:pStyle w:val="ListParagraph"/>
        <w:numPr>
          <w:ilvl w:val="0"/>
          <w:numId w:val="5"/>
        </w:numPr>
        <w:tabs>
          <w:tab w:val="left" w:pos="2006"/>
        </w:tabs>
        <w:spacing w:after="0"/>
        <w:rPr>
          <w:rFonts w:asciiTheme="majorHAnsi" w:hAnsiTheme="majorHAnsi"/>
          <w:sz w:val="24"/>
          <w:szCs w:val="24"/>
        </w:rPr>
      </w:pPr>
      <w:proofErr w:type="spellStart"/>
      <w:r w:rsidRPr="00C4230F">
        <w:rPr>
          <w:rFonts w:asciiTheme="majorHAnsi" w:hAnsiTheme="majorHAnsi"/>
          <w:sz w:val="24"/>
          <w:szCs w:val="24"/>
        </w:rPr>
        <w:t>GnRH</w:t>
      </w:r>
      <w:proofErr w:type="spellEnd"/>
      <w:r w:rsidRPr="00C4230F">
        <w:rPr>
          <w:rFonts w:asciiTheme="majorHAnsi" w:hAnsiTheme="majorHAnsi"/>
          <w:sz w:val="24"/>
          <w:szCs w:val="24"/>
        </w:rPr>
        <w:t xml:space="preserve">:- </w:t>
      </w:r>
      <w:proofErr w:type="spellStart"/>
      <w:r w:rsidRPr="00C4230F">
        <w:rPr>
          <w:rFonts w:asciiTheme="majorHAnsi" w:hAnsiTheme="majorHAnsi"/>
          <w:sz w:val="24"/>
          <w:szCs w:val="24"/>
        </w:rPr>
        <w:t>Gonadotrophin</w:t>
      </w:r>
      <w:proofErr w:type="spellEnd"/>
      <w:r w:rsidRPr="00C4230F">
        <w:rPr>
          <w:rFonts w:asciiTheme="majorHAnsi" w:hAnsiTheme="majorHAnsi"/>
          <w:sz w:val="24"/>
          <w:szCs w:val="24"/>
        </w:rPr>
        <w:t xml:space="preserve"> releasing hormone</w:t>
      </w:r>
    </w:p>
    <w:p w:rsidR="005D16EC" w:rsidRPr="008B1107" w:rsidRDefault="005D16EC" w:rsidP="008B1107">
      <w:pPr>
        <w:pStyle w:val="ListParagraph"/>
        <w:numPr>
          <w:ilvl w:val="0"/>
          <w:numId w:val="5"/>
        </w:numPr>
        <w:tabs>
          <w:tab w:val="left" w:pos="2006"/>
        </w:tabs>
        <w:spacing w:after="0"/>
        <w:rPr>
          <w:rFonts w:asciiTheme="majorHAnsi" w:hAnsiTheme="majorHAnsi"/>
          <w:sz w:val="24"/>
          <w:szCs w:val="24"/>
        </w:rPr>
      </w:pPr>
      <w:r w:rsidRPr="008B1107">
        <w:rPr>
          <w:rFonts w:asciiTheme="majorHAnsi" w:hAnsiTheme="majorHAnsi"/>
          <w:b/>
          <w:bCs/>
          <w:sz w:val="24"/>
          <w:szCs w:val="24"/>
          <w:u w:val="single"/>
        </w:rPr>
        <w:t>Functions</w:t>
      </w:r>
      <w:r w:rsidRPr="008B1107">
        <w:rPr>
          <w:rFonts w:asciiTheme="majorHAnsi" w:hAnsiTheme="majorHAnsi"/>
          <w:sz w:val="24"/>
          <w:szCs w:val="24"/>
        </w:rPr>
        <w:t>: Affect sexual activity &amp; sleep, emotion and endocrine, t</w:t>
      </w:r>
      <w:r w:rsidR="008B1107">
        <w:rPr>
          <w:rFonts w:asciiTheme="majorHAnsi" w:hAnsiTheme="majorHAnsi"/>
          <w:sz w:val="24"/>
          <w:szCs w:val="24"/>
        </w:rPr>
        <w:t>hirst, Temperature regulation:-</w:t>
      </w:r>
      <w:r w:rsidRPr="008B1107">
        <w:rPr>
          <w:rFonts w:asciiTheme="majorHAnsi" w:hAnsiTheme="majorHAnsi"/>
          <w:sz w:val="24"/>
          <w:szCs w:val="24"/>
        </w:rPr>
        <w:t>Sleep and awake pattern, Biological clock.</w:t>
      </w:r>
    </w:p>
    <w:p w:rsidR="005D16EC" w:rsidRPr="008B1107" w:rsidRDefault="005D16EC" w:rsidP="008B1107">
      <w:pPr>
        <w:shd w:val="clear" w:color="auto" w:fill="C6D9F1" w:themeFill="text2" w:themeFillTint="33"/>
        <w:tabs>
          <w:tab w:val="left" w:pos="2006"/>
        </w:tabs>
        <w:spacing w:after="0"/>
        <w:rPr>
          <w:rFonts w:asciiTheme="majorHAnsi" w:hAnsiTheme="majorHAnsi"/>
          <w:b/>
          <w:bCs/>
          <w:sz w:val="24"/>
          <w:szCs w:val="24"/>
        </w:rPr>
      </w:pPr>
      <w:r w:rsidRPr="008B1107">
        <w:rPr>
          <w:rFonts w:asciiTheme="majorHAnsi" w:hAnsiTheme="majorHAnsi"/>
          <w:b/>
          <w:bCs/>
          <w:sz w:val="24"/>
          <w:szCs w:val="24"/>
        </w:rPr>
        <w:t>2. Pituitary gland (</w:t>
      </w:r>
      <w:proofErr w:type="spellStart"/>
      <w:r w:rsidRPr="008B1107">
        <w:rPr>
          <w:rFonts w:asciiTheme="majorHAnsi" w:hAnsiTheme="majorHAnsi"/>
          <w:b/>
          <w:bCs/>
          <w:sz w:val="24"/>
          <w:szCs w:val="24"/>
        </w:rPr>
        <w:t>Hypophysis</w:t>
      </w:r>
      <w:proofErr w:type="spellEnd"/>
      <w:r w:rsidRPr="008B1107">
        <w:rPr>
          <w:rFonts w:asciiTheme="majorHAnsi" w:hAnsiTheme="majorHAnsi"/>
          <w:b/>
          <w:bCs/>
          <w:sz w:val="24"/>
          <w:szCs w:val="24"/>
        </w:rPr>
        <w:t xml:space="preserve"> </w:t>
      </w:r>
      <w:proofErr w:type="spellStart"/>
      <w:r w:rsidRPr="008B1107">
        <w:rPr>
          <w:rFonts w:asciiTheme="majorHAnsi" w:hAnsiTheme="majorHAnsi"/>
          <w:b/>
          <w:bCs/>
          <w:sz w:val="24"/>
          <w:szCs w:val="24"/>
        </w:rPr>
        <w:t>cerebri</w:t>
      </w:r>
      <w:proofErr w:type="spellEnd"/>
      <w:r w:rsidRPr="008B1107">
        <w:rPr>
          <w:rFonts w:asciiTheme="majorHAnsi" w:hAnsiTheme="majorHAnsi"/>
          <w:b/>
          <w:bCs/>
          <w:sz w:val="24"/>
          <w:szCs w:val="24"/>
        </w:rPr>
        <w:t>)</w:t>
      </w:r>
    </w:p>
    <w:p w:rsidR="005D16EC" w:rsidRDefault="005D16EC" w:rsidP="00C4230F">
      <w:pPr>
        <w:tabs>
          <w:tab w:val="left" w:pos="2006"/>
        </w:tabs>
        <w:spacing w:after="0"/>
        <w:rPr>
          <w:rFonts w:asciiTheme="majorHAnsi" w:hAnsiTheme="majorHAnsi"/>
          <w:sz w:val="24"/>
          <w:szCs w:val="24"/>
        </w:rPr>
      </w:pPr>
      <w:r w:rsidRPr="005D16EC">
        <w:rPr>
          <w:rFonts w:asciiTheme="majorHAnsi" w:hAnsiTheme="majorHAnsi"/>
          <w:sz w:val="24"/>
          <w:szCs w:val="24"/>
        </w:rPr>
        <w:t xml:space="preserve"> It is smallest Master gland. It is situated in sphenoid bone in </w:t>
      </w:r>
      <w:proofErr w:type="spellStart"/>
      <w:r w:rsidRPr="005D16EC">
        <w:rPr>
          <w:rFonts w:asciiTheme="majorHAnsi" w:hAnsiTheme="majorHAnsi"/>
          <w:sz w:val="24"/>
          <w:szCs w:val="24"/>
        </w:rPr>
        <w:t>hypophysial</w:t>
      </w:r>
      <w:proofErr w:type="spellEnd"/>
      <w:r w:rsidRPr="005D16EC">
        <w:rPr>
          <w:rFonts w:asciiTheme="majorHAnsi" w:hAnsiTheme="majorHAnsi"/>
          <w:sz w:val="24"/>
          <w:szCs w:val="24"/>
        </w:rPr>
        <w:t xml:space="preserve"> fossa (</w:t>
      </w:r>
      <w:proofErr w:type="spellStart"/>
      <w:r w:rsidRPr="005D16EC">
        <w:rPr>
          <w:rFonts w:asciiTheme="majorHAnsi" w:hAnsiTheme="majorHAnsi"/>
          <w:sz w:val="24"/>
          <w:szCs w:val="24"/>
        </w:rPr>
        <w:t>sella</w:t>
      </w:r>
      <w:proofErr w:type="spellEnd"/>
      <w:r w:rsidRPr="005D16EC">
        <w:rPr>
          <w:rFonts w:asciiTheme="majorHAnsi" w:hAnsiTheme="majorHAnsi"/>
          <w:sz w:val="24"/>
          <w:szCs w:val="24"/>
        </w:rPr>
        <w:t xml:space="preserve"> </w:t>
      </w:r>
      <w:proofErr w:type="spellStart"/>
      <w:r w:rsidRPr="005D16EC">
        <w:rPr>
          <w:rFonts w:asciiTheme="majorHAnsi" w:hAnsiTheme="majorHAnsi"/>
          <w:sz w:val="24"/>
          <w:szCs w:val="24"/>
        </w:rPr>
        <w:t>turcica</w:t>
      </w:r>
      <w:proofErr w:type="spellEnd"/>
      <w:r w:rsidRPr="005D16EC">
        <w:rPr>
          <w:rFonts w:asciiTheme="majorHAnsi" w:hAnsiTheme="majorHAnsi"/>
          <w:sz w:val="24"/>
          <w:szCs w:val="24"/>
        </w:rPr>
        <w:t>). Weight is 500mg.</w:t>
      </w:r>
    </w:p>
    <w:p w:rsidR="008F7F21" w:rsidRDefault="008F7F21" w:rsidP="008F7F21">
      <w:pPr>
        <w:shd w:val="clear" w:color="auto" w:fill="E5B8B7" w:themeFill="accent2" w:themeFillTint="66"/>
        <w:tabs>
          <w:tab w:val="left" w:pos="2006"/>
        </w:tabs>
        <w:spacing w:after="0"/>
        <w:jc w:val="center"/>
        <w:rPr>
          <w:rFonts w:asciiTheme="majorHAnsi" w:hAnsiTheme="majorHAnsi"/>
          <w:sz w:val="24"/>
          <w:szCs w:val="24"/>
        </w:rPr>
      </w:pPr>
      <w:r>
        <w:rPr>
          <w:rFonts w:asciiTheme="majorHAnsi" w:hAnsiTheme="majorHAnsi"/>
          <w:sz w:val="24"/>
          <w:szCs w:val="24"/>
        </w:rPr>
        <w:t xml:space="preserve">Pituitary Gland-----------------3 Lobe ------anterior lobe -----posterior lobe ----------------middle </w:t>
      </w:r>
      <w:proofErr w:type="gramStart"/>
      <w:r>
        <w:rPr>
          <w:rFonts w:asciiTheme="majorHAnsi" w:hAnsiTheme="majorHAnsi"/>
          <w:sz w:val="24"/>
          <w:szCs w:val="24"/>
        </w:rPr>
        <w:t>lobe</w:t>
      </w:r>
      <w:proofErr w:type="gramEnd"/>
    </w:p>
    <w:p w:rsidR="008F7F21" w:rsidRDefault="008F7F21" w:rsidP="008F7F21">
      <w:pPr>
        <w:tabs>
          <w:tab w:val="left" w:pos="2006"/>
        </w:tabs>
        <w:spacing w:after="0"/>
        <w:rPr>
          <w:rFonts w:asciiTheme="majorHAnsi" w:hAnsiTheme="majorHAnsi"/>
          <w:sz w:val="24"/>
          <w:szCs w:val="24"/>
        </w:rPr>
      </w:pPr>
    </w:p>
    <w:p w:rsidR="008F7F21" w:rsidRPr="008F7F21" w:rsidRDefault="008F7F21" w:rsidP="008F7F21">
      <w:pPr>
        <w:tabs>
          <w:tab w:val="left" w:pos="2006"/>
        </w:tabs>
        <w:spacing w:after="0"/>
        <w:rPr>
          <w:rFonts w:asciiTheme="majorHAnsi" w:hAnsiTheme="majorHAnsi"/>
          <w:sz w:val="24"/>
          <w:szCs w:val="24"/>
        </w:rPr>
      </w:pPr>
    </w:p>
    <w:p w:rsidR="008F7F21" w:rsidRPr="00E544C1" w:rsidRDefault="00E544C1" w:rsidP="00CA0A01">
      <w:pPr>
        <w:shd w:val="clear" w:color="auto" w:fill="FDE9D9" w:themeFill="accent6" w:themeFillTint="33"/>
        <w:tabs>
          <w:tab w:val="left" w:pos="2006"/>
        </w:tabs>
        <w:spacing w:after="0"/>
        <w:jc w:val="center"/>
        <w:rPr>
          <w:rFonts w:asciiTheme="majorHAnsi" w:hAnsiTheme="majorHAnsi"/>
          <w:b/>
          <w:bCs/>
          <w:color w:val="002060"/>
          <w:sz w:val="24"/>
          <w:szCs w:val="24"/>
        </w:rPr>
      </w:pPr>
      <w:r>
        <w:rPr>
          <w:rFonts w:asciiTheme="majorHAnsi" w:hAnsiTheme="majorHAnsi"/>
          <w:b/>
          <w:bCs/>
          <w:color w:val="002060"/>
          <w:sz w:val="24"/>
          <w:szCs w:val="24"/>
        </w:rPr>
        <w:lastRenderedPageBreak/>
        <w:t>PITUITARY GLAND -------------------</w:t>
      </w:r>
      <w:r w:rsidR="00CA0A01">
        <w:rPr>
          <w:rFonts w:asciiTheme="majorHAnsi" w:hAnsiTheme="majorHAnsi"/>
          <w:b/>
          <w:bCs/>
          <w:color w:val="002060"/>
          <w:sz w:val="24"/>
          <w:szCs w:val="24"/>
        </w:rPr>
        <w:t>---</w:t>
      </w:r>
      <w:r>
        <w:rPr>
          <w:rFonts w:asciiTheme="majorHAnsi" w:hAnsiTheme="majorHAnsi"/>
          <w:b/>
          <w:bCs/>
          <w:color w:val="002060"/>
          <w:sz w:val="24"/>
          <w:szCs w:val="24"/>
        </w:rPr>
        <w:t>ANTERIOR LOBE ------------------------------HORMONES ---------------</w:t>
      </w:r>
    </w:p>
    <w:p w:rsidR="005D16EC" w:rsidRPr="00B71991" w:rsidRDefault="008F7F21" w:rsidP="00E544C1">
      <w:pPr>
        <w:shd w:val="clear" w:color="auto" w:fill="0D0D0D" w:themeFill="text1" w:themeFillTint="F2"/>
        <w:tabs>
          <w:tab w:val="left" w:pos="2006"/>
        </w:tabs>
        <w:spacing w:after="0"/>
        <w:jc w:val="center"/>
        <w:rPr>
          <w:rFonts w:asciiTheme="majorHAnsi" w:hAnsiTheme="majorHAnsi"/>
          <w:b/>
          <w:bCs/>
          <w:color w:val="FFFFFF" w:themeColor="background1"/>
          <w:sz w:val="24"/>
          <w:szCs w:val="24"/>
        </w:rPr>
      </w:pPr>
      <w:r w:rsidRPr="00B71991">
        <w:rPr>
          <w:rFonts w:asciiTheme="majorHAnsi" w:hAnsiTheme="majorHAnsi"/>
          <w:b/>
          <w:bCs/>
          <w:color w:val="FFFFFF" w:themeColor="background1"/>
          <w:sz w:val="24"/>
          <w:szCs w:val="24"/>
        </w:rPr>
        <w:t xml:space="preserve">1) </w:t>
      </w:r>
      <w:r w:rsidR="005D16EC" w:rsidRPr="00B71991">
        <w:rPr>
          <w:rFonts w:asciiTheme="majorHAnsi" w:hAnsiTheme="majorHAnsi"/>
          <w:b/>
          <w:bCs/>
          <w:color w:val="FFFFFF" w:themeColor="background1"/>
          <w:sz w:val="24"/>
          <w:szCs w:val="24"/>
        </w:rPr>
        <w:t>Growth Hormone (GH):-</w:t>
      </w:r>
    </w:p>
    <w:p w:rsidR="005D16EC" w:rsidRPr="005D16EC" w:rsidRDefault="008F7F21" w:rsidP="00C4230F">
      <w:pPr>
        <w:tabs>
          <w:tab w:val="left" w:pos="2006"/>
        </w:tabs>
        <w:spacing w:after="0"/>
        <w:rPr>
          <w:rFonts w:asciiTheme="majorHAnsi" w:hAnsiTheme="majorHAnsi"/>
          <w:sz w:val="24"/>
          <w:szCs w:val="24"/>
        </w:rPr>
      </w:pPr>
      <w:r>
        <w:rPr>
          <w:rFonts w:asciiTheme="majorHAnsi" w:hAnsiTheme="majorHAnsi"/>
          <w:sz w:val="24"/>
          <w:szCs w:val="24"/>
        </w:rPr>
        <w:t xml:space="preserve">   →   </w:t>
      </w:r>
      <w:r w:rsidR="005D16EC" w:rsidRPr="005D16EC">
        <w:rPr>
          <w:rFonts w:asciiTheme="majorHAnsi" w:hAnsiTheme="majorHAnsi"/>
          <w:sz w:val="24"/>
          <w:szCs w:val="24"/>
        </w:rPr>
        <w:t xml:space="preserve">GH acts on all tissue. GH hormone </w:t>
      </w:r>
      <w:r w:rsidR="005D16EC" w:rsidRPr="005D16EC">
        <w:rPr>
          <w:rFonts w:asciiTheme="majorHAnsi" w:hAnsiTheme="majorHAnsi" w:cs="Mangal"/>
          <w:sz w:val="24"/>
          <w:szCs w:val="24"/>
          <w:cs/>
        </w:rPr>
        <w:t xml:space="preserve">कम भएमा </w:t>
      </w:r>
      <w:proofErr w:type="spellStart"/>
      <w:r w:rsidR="005D16EC" w:rsidRPr="005D16EC">
        <w:rPr>
          <w:rFonts w:asciiTheme="majorHAnsi" w:hAnsiTheme="majorHAnsi"/>
          <w:sz w:val="24"/>
          <w:szCs w:val="24"/>
        </w:rPr>
        <w:t>simmond's</w:t>
      </w:r>
      <w:proofErr w:type="spellEnd"/>
      <w:r w:rsidR="005D16EC" w:rsidRPr="005D16EC">
        <w:rPr>
          <w:rFonts w:asciiTheme="majorHAnsi" w:hAnsiTheme="majorHAnsi"/>
          <w:sz w:val="24"/>
          <w:szCs w:val="24"/>
        </w:rPr>
        <w:t xml:space="preserve"> disease </w:t>
      </w:r>
      <w:r w:rsidR="005D16EC" w:rsidRPr="005D16EC">
        <w:rPr>
          <w:rFonts w:asciiTheme="majorHAnsi" w:hAnsiTheme="majorHAnsi" w:cs="Mangal"/>
          <w:sz w:val="24"/>
          <w:szCs w:val="24"/>
          <w:cs/>
        </w:rPr>
        <w:t xml:space="preserve">र बढ़ी भएमा </w:t>
      </w:r>
      <w:r w:rsidR="005D16EC" w:rsidRPr="005D16EC">
        <w:rPr>
          <w:rFonts w:asciiTheme="majorHAnsi" w:hAnsiTheme="majorHAnsi"/>
          <w:sz w:val="24"/>
          <w:szCs w:val="24"/>
        </w:rPr>
        <w:t>Gigantism</w:t>
      </w:r>
      <w:proofErr w:type="gramStart"/>
      <w:r w:rsidR="005D16EC" w:rsidRPr="005D16EC">
        <w:rPr>
          <w:rFonts w:asciiTheme="majorHAnsi" w:hAnsiTheme="majorHAnsi"/>
          <w:sz w:val="24"/>
          <w:szCs w:val="24"/>
        </w:rPr>
        <w:t xml:space="preserve">, </w:t>
      </w:r>
      <w:r>
        <w:rPr>
          <w:rFonts w:asciiTheme="majorHAnsi" w:hAnsiTheme="majorHAnsi"/>
          <w:sz w:val="24"/>
          <w:szCs w:val="24"/>
        </w:rPr>
        <w:t xml:space="preserve"> and</w:t>
      </w:r>
      <w:proofErr w:type="gramEnd"/>
      <w:r>
        <w:rPr>
          <w:rFonts w:asciiTheme="majorHAnsi" w:hAnsiTheme="majorHAnsi"/>
          <w:sz w:val="24"/>
          <w:szCs w:val="24"/>
        </w:rPr>
        <w:t xml:space="preserve"> in adult → </w:t>
      </w:r>
      <w:r w:rsidR="005D16EC" w:rsidRPr="005D16EC">
        <w:rPr>
          <w:rFonts w:asciiTheme="majorHAnsi" w:hAnsiTheme="majorHAnsi"/>
          <w:sz w:val="24"/>
          <w:szCs w:val="24"/>
        </w:rPr>
        <w:t xml:space="preserve">Acromegaly </w:t>
      </w:r>
      <w:r w:rsidR="005D16EC" w:rsidRPr="005D16EC">
        <w:rPr>
          <w:rFonts w:asciiTheme="majorHAnsi" w:hAnsiTheme="majorHAnsi" w:cs="Mangal"/>
          <w:sz w:val="24"/>
          <w:szCs w:val="24"/>
          <w:cs/>
        </w:rPr>
        <w:t>हुन्छ।</w:t>
      </w:r>
      <w:r>
        <w:rPr>
          <w:rFonts w:asciiTheme="majorHAnsi" w:hAnsiTheme="majorHAnsi" w:cs="Mangal"/>
          <w:sz w:val="24"/>
          <w:szCs w:val="24"/>
        </w:rPr>
        <w:t xml:space="preserve">   </w:t>
      </w:r>
      <w:r w:rsidR="005D16EC" w:rsidRPr="005D16EC">
        <w:rPr>
          <w:rFonts w:asciiTheme="majorHAnsi" w:hAnsiTheme="majorHAnsi"/>
          <w:sz w:val="24"/>
          <w:szCs w:val="24"/>
        </w:rPr>
        <w:t xml:space="preserve">Stimulates </w:t>
      </w:r>
      <w:r w:rsidR="00C21795">
        <w:rPr>
          <w:rFonts w:asciiTheme="majorHAnsi" w:hAnsiTheme="majorHAnsi"/>
          <w:sz w:val="24"/>
          <w:szCs w:val="24"/>
        </w:rPr>
        <w:t>Pancreas</w:t>
      </w:r>
      <w:r w:rsidR="005D16EC" w:rsidRPr="005D16EC">
        <w:rPr>
          <w:rFonts w:asciiTheme="majorHAnsi" w:hAnsiTheme="majorHAnsi"/>
          <w:sz w:val="24"/>
          <w:szCs w:val="24"/>
        </w:rPr>
        <w:t xml:space="preserve"> to produce </w:t>
      </w:r>
      <w:proofErr w:type="spellStart"/>
      <w:r w:rsidR="00B71991">
        <w:rPr>
          <w:rFonts w:asciiTheme="majorHAnsi" w:hAnsiTheme="majorHAnsi"/>
          <w:sz w:val="24"/>
          <w:szCs w:val="24"/>
        </w:rPr>
        <w:t>somatostatin</w:t>
      </w:r>
      <w:proofErr w:type="spellEnd"/>
      <w:r w:rsidR="00B71991">
        <w:rPr>
          <w:rFonts w:asciiTheme="majorHAnsi" w:hAnsiTheme="majorHAnsi"/>
          <w:sz w:val="24"/>
          <w:szCs w:val="24"/>
        </w:rPr>
        <w:t xml:space="preserve"> </w:t>
      </w:r>
      <w:r w:rsidR="005D16EC" w:rsidRPr="005D16EC">
        <w:rPr>
          <w:rFonts w:asciiTheme="majorHAnsi" w:hAnsiTheme="majorHAnsi"/>
          <w:sz w:val="24"/>
          <w:szCs w:val="24"/>
        </w:rPr>
        <w:t>.</w:t>
      </w:r>
    </w:p>
    <w:p w:rsidR="005D16EC" w:rsidRPr="00B71991" w:rsidRDefault="008F7F21" w:rsidP="00E544C1">
      <w:pPr>
        <w:shd w:val="clear" w:color="auto" w:fill="0D0D0D" w:themeFill="text1" w:themeFillTint="F2"/>
        <w:tabs>
          <w:tab w:val="left" w:pos="2006"/>
        </w:tabs>
        <w:spacing w:after="0"/>
        <w:jc w:val="center"/>
        <w:rPr>
          <w:rFonts w:asciiTheme="majorHAnsi" w:hAnsiTheme="majorHAnsi"/>
          <w:b/>
          <w:bCs/>
          <w:color w:val="FFFFFF" w:themeColor="background1"/>
          <w:sz w:val="24"/>
          <w:szCs w:val="24"/>
        </w:rPr>
      </w:pPr>
      <w:r w:rsidRPr="00B71991">
        <w:rPr>
          <w:rFonts w:asciiTheme="majorHAnsi" w:hAnsiTheme="majorHAnsi"/>
          <w:b/>
          <w:bCs/>
          <w:color w:val="FFFFFF" w:themeColor="background1"/>
          <w:sz w:val="24"/>
          <w:szCs w:val="24"/>
        </w:rPr>
        <w:t xml:space="preserve">2) </w:t>
      </w:r>
      <w:r w:rsidR="005D16EC" w:rsidRPr="00B71991">
        <w:rPr>
          <w:rFonts w:asciiTheme="majorHAnsi" w:hAnsiTheme="majorHAnsi"/>
          <w:b/>
          <w:bCs/>
          <w:color w:val="FFFFFF" w:themeColor="background1"/>
          <w:sz w:val="24"/>
          <w:szCs w:val="24"/>
        </w:rPr>
        <w:t>Thyroid Stimulating Hormone (TSH):-</w:t>
      </w:r>
    </w:p>
    <w:p w:rsidR="005D16EC" w:rsidRPr="00B71991" w:rsidRDefault="00B71991" w:rsidP="00B71991">
      <w:pPr>
        <w:pStyle w:val="ListParagraph"/>
        <w:numPr>
          <w:ilvl w:val="0"/>
          <w:numId w:val="10"/>
        </w:numPr>
        <w:tabs>
          <w:tab w:val="left" w:pos="2006"/>
        </w:tabs>
        <w:spacing w:after="0"/>
        <w:rPr>
          <w:rFonts w:asciiTheme="majorHAnsi" w:hAnsiTheme="majorHAnsi"/>
          <w:sz w:val="24"/>
          <w:szCs w:val="24"/>
        </w:rPr>
      </w:pPr>
      <w:r>
        <w:rPr>
          <w:rFonts w:asciiTheme="majorHAnsi" w:hAnsiTheme="majorHAnsi"/>
          <w:sz w:val="24"/>
          <w:szCs w:val="24"/>
        </w:rPr>
        <w:t>Stimulates thyroid gland to produce thyroid hormone – T4(</w:t>
      </w:r>
      <w:proofErr w:type="spellStart"/>
      <w:r>
        <w:rPr>
          <w:rFonts w:asciiTheme="majorHAnsi" w:hAnsiTheme="majorHAnsi"/>
          <w:sz w:val="24"/>
          <w:szCs w:val="24"/>
        </w:rPr>
        <w:t>Thyroxine</w:t>
      </w:r>
      <w:proofErr w:type="spellEnd"/>
      <w:r>
        <w:rPr>
          <w:rFonts w:asciiTheme="majorHAnsi" w:hAnsiTheme="majorHAnsi"/>
          <w:sz w:val="24"/>
          <w:szCs w:val="24"/>
        </w:rPr>
        <w:t>) , T3(Tri-</w:t>
      </w:r>
      <w:proofErr w:type="spellStart"/>
      <w:r>
        <w:rPr>
          <w:rFonts w:asciiTheme="majorHAnsi" w:hAnsiTheme="majorHAnsi"/>
          <w:sz w:val="24"/>
          <w:szCs w:val="24"/>
        </w:rPr>
        <w:t>iodithyronine</w:t>
      </w:r>
      <w:proofErr w:type="spellEnd"/>
      <w:r>
        <w:rPr>
          <w:rFonts w:asciiTheme="majorHAnsi" w:hAnsiTheme="majorHAnsi"/>
          <w:sz w:val="24"/>
          <w:szCs w:val="24"/>
        </w:rPr>
        <w:t>)</w:t>
      </w:r>
    </w:p>
    <w:p w:rsidR="005D16EC" w:rsidRPr="00B71991" w:rsidRDefault="005D16EC" w:rsidP="00E544C1">
      <w:pPr>
        <w:shd w:val="clear" w:color="auto" w:fill="0D0D0D" w:themeFill="text1" w:themeFillTint="F2"/>
        <w:tabs>
          <w:tab w:val="left" w:pos="2006"/>
        </w:tabs>
        <w:spacing w:after="0"/>
        <w:jc w:val="center"/>
        <w:rPr>
          <w:rFonts w:asciiTheme="majorHAnsi" w:hAnsiTheme="majorHAnsi"/>
          <w:b/>
          <w:bCs/>
          <w:color w:val="FFFFFF" w:themeColor="background1"/>
          <w:sz w:val="24"/>
          <w:szCs w:val="24"/>
        </w:rPr>
      </w:pPr>
      <w:r w:rsidRPr="00B71991">
        <w:rPr>
          <w:rFonts w:asciiTheme="majorHAnsi" w:hAnsiTheme="majorHAnsi"/>
          <w:b/>
          <w:bCs/>
          <w:color w:val="FFFFFF" w:themeColor="background1"/>
          <w:sz w:val="24"/>
          <w:szCs w:val="24"/>
        </w:rPr>
        <w:t>Adrenocorticotropic Hormone (ACTH):-</w:t>
      </w:r>
    </w:p>
    <w:p w:rsidR="00B71991" w:rsidRPr="00B71991" w:rsidRDefault="00B71991" w:rsidP="00B71991">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Produced by</w:t>
      </w:r>
      <w:r w:rsidRPr="00B71991">
        <w:rPr>
          <w:rFonts w:asciiTheme="majorHAnsi" w:hAnsiTheme="majorHAnsi"/>
          <w:sz w:val="24"/>
          <w:szCs w:val="24"/>
        </w:rPr>
        <w:t xml:space="preserve"> </w:t>
      </w:r>
      <w:r>
        <w:rPr>
          <w:rFonts w:asciiTheme="majorHAnsi" w:hAnsiTheme="majorHAnsi"/>
          <w:sz w:val="24"/>
          <w:szCs w:val="24"/>
        </w:rPr>
        <w:t xml:space="preserve">:- </w:t>
      </w:r>
      <w:r w:rsidRPr="00B71991">
        <w:rPr>
          <w:rFonts w:asciiTheme="majorHAnsi" w:hAnsiTheme="majorHAnsi"/>
          <w:sz w:val="24"/>
          <w:szCs w:val="24"/>
        </w:rPr>
        <w:t xml:space="preserve">Anterior lobe of pituitary gland </w:t>
      </w:r>
    </w:p>
    <w:p w:rsidR="00B71991" w:rsidRPr="00B71991" w:rsidRDefault="00B71991" w:rsidP="00B71991">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Target organ</w:t>
      </w:r>
      <w:r w:rsidRPr="00B71991">
        <w:rPr>
          <w:rFonts w:asciiTheme="majorHAnsi" w:hAnsiTheme="majorHAnsi"/>
          <w:sz w:val="24"/>
          <w:szCs w:val="24"/>
        </w:rPr>
        <w:t xml:space="preserve"> :- Adrenal cortex </w:t>
      </w:r>
    </w:p>
    <w:p w:rsidR="005D16EC" w:rsidRPr="00B71991" w:rsidRDefault="005D16EC" w:rsidP="00B71991">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Acts on adrenal cortex</w:t>
      </w:r>
      <w:r w:rsidRPr="00B71991">
        <w:rPr>
          <w:rFonts w:asciiTheme="majorHAnsi" w:hAnsiTheme="majorHAnsi"/>
          <w:sz w:val="24"/>
          <w:szCs w:val="24"/>
        </w:rPr>
        <w:t>. Stimulates adrenal cortex to secrete</w:t>
      </w:r>
      <w:r w:rsidR="00B71991" w:rsidRPr="00B71991">
        <w:rPr>
          <w:rFonts w:asciiTheme="majorHAnsi" w:hAnsiTheme="majorHAnsi"/>
          <w:sz w:val="24"/>
          <w:szCs w:val="24"/>
        </w:rPr>
        <w:t xml:space="preserve"> cortisol </w:t>
      </w:r>
      <w:r w:rsidR="00B71991">
        <w:rPr>
          <w:rFonts w:asciiTheme="majorHAnsi" w:hAnsiTheme="majorHAnsi"/>
          <w:sz w:val="24"/>
          <w:szCs w:val="24"/>
        </w:rPr>
        <w:t>(</w:t>
      </w:r>
      <w:r w:rsidRPr="00B71991">
        <w:rPr>
          <w:rFonts w:asciiTheme="majorHAnsi" w:hAnsiTheme="majorHAnsi"/>
          <w:sz w:val="24"/>
          <w:szCs w:val="24"/>
        </w:rPr>
        <w:t>glucocorticoids</w:t>
      </w:r>
      <w:r w:rsidR="00B71991">
        <w:rPr>
          <w:rFonts w:asciiTheme="majorHAnsi" w:hAnsiTheme="majorHAnsi"/>
          <w:sz w:val="24"/>
          <w:szCs w:val="24"/>
        </w:rPr>
        <w:t>)</w:t>
      </w:r>
      <w:r w:rsidRPr="00B71991">
        <w:rPr>
          <w:rFonts w:asciiTheme="majorHAnsi" w:hAnsiTheme="majorHAnsi"/>
          <w:sz w:val="24"/>
          <w:szCs w:val="24"/>
        </w:rPr>
        <w:t xml:space="preserve"> by adrenal </w:t>
      </w:r>
      <w:r w:rsidR="00B71991" w:rsidRPr="00B71991">
        <w:rPr>
          <w:rFonts w:asciiTheme="majorHAnsi" w:hAnsiTheme="majorHAnsi"/>
          <w:sz w:val="24"/>
          <w:szCs w:val="24"/>
        </w:rPr>
        <w:t xml:space="preserve">, lesser    extent </w:t>
      </w:r>
      <w:r w:rsidR="00B71991" w:rsidRPr="00B71991">
        <w:rPr>
          <w:rFonts w:asciiTheme="majorHAnsi" w:hAnsiTheme="majorHAnsi"/>
          <w:b/>
          <w:bCs/>
          <w:sz w:val="24"/>
          <w:szCs w:val="24"/>
        </w:rPr>
        <w:t>aldosterone</w:t>
      </w:r>
      <w:r w:rsidR="00B71991" w:rsidRPr="00B71991">
        <w:rPr>
          <w:rFonts w:asciiTheme="majorHAnsi" w:hAnsiTheme="majorHAnsi"/>
          <w:sz w:val="24"/>
          <w:szCs w:val="24"/>
        </w:rPr>
        <w:t xml:space="preserve"> and </w:t>
      </w:r>
      <w:r w:rsidR="00B71991" w:rsidRPr="00B71991">
        <w:rPr>
          <w:rFonts w:asciiTheme="majorHAnsi" w:hAnsiTheme="majorHAnsi"/>
          <w:b/>
          <w:bCs/>
          <w:sz w:val="24"/>
          <w:szCs w:val="24"/>
        </w:rPr>
        <w:t>androgens</w:t>
      </w:r>
      <w:r w:rsidR="00B71991" w:rsidRPr="00B71991">
        <w:rPr>
          <w:rFonts w:asciiTheme="majorHAnsi" w:hAnsiTheme="majorHAnsi"/>
          <w:sz w:val="24"/>
          <w:szCs w:val="24"/>
        </w:rPr>
        <w:t xml:space="preserve"> </w:t>
      </w:r>
    </w:p>
    <w:p w:rsidR="00B71991" w:rsidRPr="00B71991" w:rsidRDefault="00B71991" w:rsidP="00C4230F">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Trigger by :-</w:t>
      </w:r>
      <w:r>
        <w:rPr>
          <w:rFonts w:asciiTheme="majorHAnsi" w:hAnsiTheme="majorHAnsi"/>
          <w:sz w:val="24"/>
          <w:szCs w:val="24"/>
        </w:rPr>
        <w:t xml:space="preserve"> </w:t>
      </w:r>
      <w:r w:rsidRPr="00B71991">
        <w:rPr>
          <w:rFonts w:asciiTheme="majorHAnsi" w:hAnsiTheme="majorHAnsi"/>
          <w:sz w:val="24"/>
          <w:szCs w:val="24"/>
        </w:rPr>
        <w:t xml:space="preserve"> CRH ( Corticotrophin hormone) from the hypothalamus </w:t>
      </w:r>
    </w:p>
    <w:p w:rsidR="00FB0778" w:rsidRPr="00FB0778" w:rsidRDefault="005D16EC" w:rsidP="00E544C1">
      <w:pPr>
        <w:shd w:val="clear" w:color="auto" w:fill="0D0D0D" w:themeFill="text1" w:themeFillTint="F2"/>
        <w:tabs>
          <w:tab w:val="left" w:pos="2006"/>
        </w:tabs>
        <w:spacing w:after="0"/>
        <w:jc w:val="center"/>
        <w:rPr>
          <w:rFonts w:asciiTheme="majorHAnsi" w:hAnsiTheme="majorHAnsi"/>
          <w:b/>
          <w:bCs/>
          <w:color w:val="FFFFFF" w:themeColor="background1"/>
          <w:sz w:val="24"/>
          <w:szCs w:val="24"/>
        </w:rPr>
      </w:pPr>
      <w:r w:rsidRPr="00B71991">
        <w:rPr>
          <w:rFonts w:asciiTheme="majorHAnsi" w:hAnsiTheme="majorHAnsi"/>
          <w:b/>
          <w:bCs/>
          <w:color w:val="FFFFFF" w:themeColor="background1"/>
          <w:sz w:val="24"/>
          <w:szCs w:val="24"/>
        </w:rPr>
        <w:t>Prolactin hormone (Lactogenic) (PRL):-</w:t>
      </w:r>
    </w:p>
    <w:p w:rsidR="00FB0778" w:rsidRPr="00B71991" w:rsidRDefault="00FB0778" w:rsidP="00FB0778">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Produced by</w:t>
      </w:r>
      <w:r w:rsidRPr="00B71991">
        <w:rPr>
          <w:rFonts w:asciiTheme="majorHAnsi" w:hAnsiTheme="majorHAnsi"/>
          <w:sz w:val="24"/>
          <w:szCs w:val="24"/>
        </w:rPr>
        <w:t xml:space="preserve"> </w:t>
      </w:r>
      <w:r>
        <w:rPr>
          <w:rFonts w:asciiTheme="majorHAnsi" w:hAnsiTheme="majorHAnsi"/>
          <w:sz w:val="24"/>
          <w:szCs w:val="24"/>
        </w:rPr>
        <w:t xml:space="preserve">:- </w:t>
      </w:r>
      <w:r w:rsidRPr="00B71991">
        <w:rPr>
          <w:rFonts w:asciiTheme="majorHAnsi" w:hAnsiTheme="majorHAnsi"/>
          <w:sz w:val="24"/>
          <w:szCs w:val="24"/>
        </w:rPr>
        <w:t xml:space="preserve">Anterior lobe of pituitary gland </w:t>
      </w:r>
    </w:p>
    <w:p w:rsidR="00FB0778" w:rsidRDefault="00FB0778" w:rsidP="00FB0778">
      <w:pPr>
        <w:pStyle w:val="ListParagraph"/>
        <w:numPr>
          <w:ilvl w:val="0"/>
          <w:numId w:val="11"/>
        </w:numPr>
        <w:tabs>
          <w:tab w:val="left" w:pos="2006"/>
        </w:tabs>
        <w:spacing w:after="0"/>
        <w:rPr>
          <w:rFonts w:asciiTheme="majorHAnsi" w:hAnsiTheme="majorHAnsi"/>
          <w:sz w:val="24"/>
          <w:szCs w:val="24"/>
        </w:rPr>
      </w:pPr>
      <w:r w:rsidRPr="00B71991">
        <w:rPr>
          <w:rFonts w:asciiTheme="majorHAnsi" w:hAnsiTheme="majorHAnsi"/>
          <w:b/>
          <w:bCs/>
          <w:sz w:val="24"/>
          <w:szCs w:val="24"/>
        </w:rPr>
        <w:t>Target organ</w:t>
      </w:r>
      <w:r w:rsidRPr="00B71991">
        <w:rPr>
          <w:rFonts w:asciiTheme="majorHAnsi" w:hAnsiTheme="majorHAnsi"/>
          <w:sz w:val="24"/>
          <w:szCs w:val="24"/>
        </w:rPr>
        <w:t xml:space="preserve"> :- </w:t>
      </w:r>
      <w:r>
        <w:rPr>
          <w:rFonts w:asciiTheme="majorHAnsi" w:hAnsiTheme="majorHAnsi"/>
          <w:sz w:val="24"/>
          <w:szCs w:val="24"/>
        </w:rPr>
        <w:t xml:space="preserve">Mammary glands </w:t>
      </w:r>
    </w:p>
    <w:p w:rsidR="00FB0778" w:rsidRDefault="00FB0778" w:rsidP="00FB0778">
      <w:pPr>
        <w:pStyle w:val="ListParagraph"/>
        <w:numPr>
          <w:ilvl w:val="0"/>
          <w:numId w:val="11"/>
        </w:numPr>
        <w:tabs>
          <w:tab w:val="left" w:pos="2006"/>
        </w:tabs>
        <w:spacing w:after="0"/>
        <w:rPr>
          <w:rFonts w:asciiTheme="majorHAnsi" w:hAnsiTheme="majorHAnsi"/>
          <w:sz w:val="24"/>
          <w:szCs w:val="24"/>
        </w:rPr>
      </w:pPr>
      <w:r>
        <w:rPr>
          <w:rFonts w:asciiTheme="majorHAnsi" w:hAnsiTheme="majorHAnsi"/>
          <w:b/>
          <w:bCs/>
          <w:sz w:val="24"/>
          <w:szCs w:val="24"/>
        </w:rPr>
        <w:t>Main functions: -</w:t>
      </w:r>
      <w:r>
        <w:rPr>
          <w:rFonts w:asciiTheme="majorHAnsi" w:hAnsiTheme="majorHAnsi"/>
          <w:sz w:val="24"/>
          <w:szCs w:val="24"/>
        </w:rPr>
        <w:t xml:space="preserve"> Stimulate </w:t>
      </w:r>
      <w:r w:rsidRPr="00FB0778">
        <w:rPr>
          <w:rFonts w:asciiTheme="majorHAnsi" w:hAnsiTheme="majorHAnsi"/>
          <w:b/>
          <w:bCs/>
          <w:color w:val="002060"/>
          <w:sz w:val="24"/>
          <w:szCs w:val="24"/>
        </w:rPr>
        <w:t xml:space="preserve">milk </w:t>
      </w:r>
      <w:proofErr w:type="gramStart"/>
      <w:r w:rsidRPr="00FB0778">
        <w:rPr>
          <w:rFonts w:asciiTheme="majorHAnsi" w:hAnsiTheme="majorHAnsi"/>
          <w:b/>
          <w:bCs/>
          <w:color w:val="002060"/>
          <w:sz w:val="24"/>
          <w:szCs w:val="24"/>
        </w:rPr>
        <w:t>production</w:t>
      </w:r>
      <w:r>
        <w:rPr>
          <w:rFonts w:asciiTheme="majorHAnsi" w:hAnsiTheme="majorHAnsi"/>
          <w:sz w:val="24"/>
          <w:szCs w:val="24"/>
        </w:rPr>
        <w:t>(</w:t>
      </w:r>
      <w:proofErr w:type="gramEnd"/>
      <w:r>
        <w:rPr>
          <w:rFonts w:asciiTheme="majorHAnsi" w:hAnsiTheme="majorHAnsi"/>
          <w:sz w:val="24"/>
          <w:szCs w:val="24"/>
        </w:rPr>
        <w:t xml:space="preserve"> lactation) after child </w:t>
      </w:r>
      <w:proofErr w:type="spellStart"/>
      <w:r>
        <w:rPr>
          <w:rFonts w:asciiTheme="majorHAnsi" w:hAnsiTheme="majorHAnsi"/>
          <w:sz w:val="24"/>
          <w:szCs w:val="24"/>
        </w:rPr>
        <w:t>brith</w:t>
      </w:r>
      <w:proofErr w:type="spellEnd"/>
      <w:r>
        <w:rPr>
          <w:rFonts w:asciiTheme="majorHAnsi" w:hAnsiTheme="majorHAnsi"/>
          <w:sz w:val="24"/>
          <w:szCs w:val="24"/>
        </w:rPr>
        <w:t>.</w:t>
      </w:r>
    </w:p>
    <w:p w:rsidR="00FB0778" w:rsidRDefault="00FB0778" w:rsidP="00FB0778">
      <w:pPr>
        <w:pStyle w:val="ListParagraph"/>
        <w:numPr>
          <w:ilvl w:val="0"/>
          <w:numId w:val="11"/>
        </w:numPr>
        <w:tabs>
          <w:tab w:val="left" w:pos="2006"/>
        </w:tabs>
        <w:spacing w:after="0"/>
        <w:rPr>
          <w:rFonts w:asciiTheme="majorHAnsi" w:hAnsiTheme="majorHAnsi"/>
          <w:sz w:val="24"/>
          <w:szCs w:val="24"/>
        </w:rPr>
      </w:pPr>
      <w:r>
        <w:rPr>
          <w:rFonts w:asciiTheme="majorHAnsi" w:hAnsiTheme="majorHAnsi"/>
          <w:b/>
          <w:bCs/>
          <w:sz w:val="24"/>
          <w:szCs w:val="24"/>
        </w:rPr>
        <w:t xml:space="preserve">Regulation </w:t>
      </w:r>
      <w:r w:rsidRPr="00FB0778">
        <w:rPr>
          <w:rFonts w:asciiTheme="majorHAnsi" w:hAnsiTheme="majorHAnsi"/>
          <w:sz w:val="24"/>
          <w:szCs w:val="24"/>
        </w:rPr>
        <w:t>:</w:t>
      </w:r>
      <w:r>
        <w:rPr>
          <w:rFonts w:asciiTheme="majorHAnsi" w:hAnsiTheme="majorHAnsi"/>
          <w:sz w:val="24"/>
          <w:szCs w:val="24"/>
        </w:rPr>
        <w:t xml:space="preserve">- </w:t>
      </w:r>
      <w:r w:rsidRPr="00FB0778">
        <w:rPr>
          <w:rFonts w:asciiTheme="majorHAnsi" w:hAnsiTheme="majorHAnsi"/>
          <w:b/>
          <w:bCs/>
          <w:sz w:val="24"/>
          <w:szCs w:val="24"/>
        </w:rPr>
        <w:t>Stimulated</w:t>
      </w:r>
      <w:r>
        <w:rPr>
          <w:rFonts w:asciiTheme="majorHAnsi" w:hAnsiTheme="majorHAnsi"/>
          <w:sz w:val="24"/>
          <w:szCs w:val="24"/>
        </w:rPr>
        <w:t xml:space="preserve">:- </w:t>
      </w:r>
      <w:r w:rsidRPr="00FB0778">
        <w:rPr>
          <w:rFonts w:asciiTheme="majorHAnsi" w:hAnsiTheme="majorHAnsi"/>
          <w:sz w:val="24"/>
          <w:szCs w:val="24"/>
        </w:rPr>
        <w:t xml:space="preserve"> </w:t>
      </w:r>
      <w:r>
        <w:rPr>
          <w:rFonts w:asciiTheme="majorHAnsi" w:hAnsiTheme="majorHAnsi"/>
          <w:sz w:val="24"/>
          <w:szCs w:val="24"/>
        </w:rPr>
        <w:t>by suckling , ( TRH-</w:t>
      </w:r>
      <w:proofErr w:type="spellStart"/>
      <w:r>
        <w:rPr>
          <w:rFonts w:asciiTheme="majorHAnsi" w:hAnsiTheme="majorHAnsi"/>
          <w:sz w:val="24"/>
          <w:szCs w:val="24"/>
        </w:rPr>
        <w:t>Thyrotrophin</w:t>
      </w:r>
      <w:proofErr w:type="spellEnd"/>
      <w:r>
        <w:rPr>
          <w:rFonts w:asciiTheme="majorHAnsi" w:hAnsiTheme="majorHAnsi"/>
          <w:sz w:val="24"/>
          <w:szCs w:val="24"/>
        </w:rPr>
        <w:t xml:space="preserve"> releasing hormone , stress , Inhibited :-  by – Dopamine ( also called prolactin inhibitory hormone or PIH) </w:t>
      </w:r>
    </w:p>
    <w:p w:rsidR="00FB0778" w:rsidRPr="00FB0778" w:rsidRDefault="00FB0778" w:rsidP="00FB0778">
      <w:pPr>
        <w:pStyle w:val="ListParagraph"/>
        <w:numPr>
          <w:ilvl w:val="0"/>
          <w:numId w:val="11"/>
        </w:numPr>
        <w:tabs>
          <w:tab w:val="left" w:pos="2006"/>
        </w:tabs>
        <w:spacing w:after="0"/>
        <w:rPr>
          <w:rFonts w:asciiTheme="majorHAnsi" w:hAnsiTheme="majorHAnsi"/>
          <w:sz w:val="24"/>
          <w:szCs w:val="24"/>
        </w:rPr>
      </w:pPr>
      <w:r>
        <w:rPr>
          <w:rFonts w:asciiTheme="majorHAnsi" w:hAnsiTheme="majorHAnsi"/>
          <w:b/>
          <w:bCs/>
          <w:sz w:val="24"/>
          <w:szCs w:val="24"/>
        </w:rPr>
        <w:t xml:space="preserve">Prolactin hormone also play a part in immune regulation and reproductive health </w:t>
      </w:r>
    </w:p>
    <w:p w:rsidR="00FB0778" w:rsidRPr="00FB0778" w:rsidRDefault="005D16EC" w:rsidP="00FB0778">
      <w:pPr>
        <w:shd w:val="clear" w:color="auto" w:fill="FFFFFF" w:themeFill="background1"/>
        <w:tabs>
          <w:tab w:val="left" w:pos="2006"/>
        </w:tabs>
        <w:spacing w:after="0"/>
        <w:rPr>
          <w:rFonts w:asciiTheme="majorHAnsi" w:hAnsiTheme="majorHAnsi"/>
          <w:b/>
          <w:bCs/>
          <w:color w:val="002060"/>
          <w:sz w:val="24"/>
          <w:szCs w:val="24"/>
        </w:rPr>
      </w:pPr>
      <w:r w:rsidRPr="00FB0778">
        <w:rPr>
          <w:rFonts w:asciiTheme="majorHAnsi" w:hAnsiTheme="majorHAnsi"/>
          <w:b/>
          <w:bCs/>
          <w:color w:val="002060"/>
          <w:sz w:val="24"/>
          <w:szCs w:val="24"/>
        </w:rPr>
        <w:t>Gonadotrophic Hormone (</w:t>
      </w:r>
      <w:proofErr w:type="spellStart"/>
      <w:r w:rsidRPr="00FB0778">
        <w:rPr>
          <w:rFonts w:asciiTheme="majorHAnsi" w:hAnsiTheme="majorHAnsi"/>
          <w:b/>
          <w:bCs/>
          <w:color w:val="002060"/>
          <w:sz w:val="24"/>
          <w:szCs w:val="24"/>
        </w:rPr>
        <w:t>GnH</w:t>
      </w:r>
      <w:proofErr w:type="spellEnd"/>
      <w:r w:rsidRPr="00FB0778">
        <w:rPr>
          <w:rFonts w:asciiTheme="majorHAnsi" w:hAnsiTheme="majorHAnsi"/>
          <w:b/>
          <w:bCs/>
          <w:color w:val="002060"/>
          <w:sz w:val="24"/>
          <w:szCs w:val="24"/>
        </w:rPr>
        <w:t>):-</w:t>
      </w:r>
    </w:p>
    <w:p w:rsidR="005D16EC" w:rsidRPr="005D16EC" w:rsidRDefault="005D16EC" w:rsidP="00C4230F">
      <w:pPr>
        <w:tabs>
          <w:tab w:val="left" w:pos="2006"/>
        </w:tabs>
        <w:spacing w:after="0"/>
        <w:rPr>
          <w:rFonts w:asciiTheme="majorHAnsi" w:hAnsiTheme="majorHAnsi"/>
          <w:sz w:val="24"/>
          <w:szCs w:val="24"/>
        </w:rPr>
      </w:pPr>
      <w:r w:rsidRPr="005D16EC">
        <w:rPr>
          <w:rFonts w:asciiTheme="majorHAnsi" w:hAnsiTheme="majorHAnsi"/>
          <w:sz w:val="24"/>
          <w:szCs w:val="24"/>
        </w:rPr>
        <w:t xml:space="preserve"> It is 2 types.</w:t>
      </w:r>
    </w:p>
    <w:p w:rsidR="005D16EC" w:rsidRPr="007403AF" w:rsidRDefault="005D16EC" w:rsidP="00E544C1">
      <w:pPr>
        <w:shd w:val="clear" w:color="auto" w:fill="0D0D0D" w:themeFill="text1" w:themeFillTint="F2"/>
        <w:tabs>
          <w:tab w:val="left" w:pos="2006"/>
        </w:tabs>
        <w:spacing w:after="0"/>
        <w:jc w:val="center"/>
        <w:rPr>
          <w:rFonts w:asciiTheme="majorHAnsi" w:hAnsiTheme="majorHAnsi"/>
          <w:b/>
          <w:bCs/>
          <w:i/>
          <w:iCs/>
          <w:color w:val="FFFFFF" w:themeColor="background1"/>
          <w:sz w:val="24"/>
          <w:szCs w:val="24"/>
        </w:rPr>
      </w:pPr>
      <w:r w:rsidRPr="007403AF">
        <w:rPr>
          <w:rFonts w:asciiTheme="majorHAnsi" w:hAnsiTheme="majorHAnsi"/>
          <w:b/>
          <w:bCs/>
          <w:i/>
          <w:iCs/>
          <w:color w:val="FFFFFF" w:themeColor="background1"/>
          <w:sz w:val="24"/>
          <w:szCs w:val="24"/>
        </w:rPr>
        <w:t>i) Follicle Stimulating Hormone (FSH):-</w:t>
      </w:r>
    </w:p>
    <w:p w:rsidR="00FB0778" w:rsidRPr="00FB0778" w:rsidRDefault="00FB0778" w:rsidP="00FB0778">
      <w:pPr>
        <w:pStyle w:val="ListParagraph"/>
        <w:numPr>
          <w:ilvl w:val="0"/>
          <w:numId w:val="12"/>
        </w:numPr>
        <w:tabs>
          <w:tab w:val="left" w:pos="2006"/>
        </w:tabs>
        <w:spacing w:after="0"/>
        <w:rPr>
          <w:rFonts w:asciiTheme="majorHAnsi" w:hAnsiTheme="majorHAnsi"/>
          <w:sz w:val="24"/>
          <w:szCs w:val="24"/>
        </w:rPr>
      </w:pPr>
      <w:r>
        <w:rPr>
          <w:rFonts w:asciiTheme="majorHAnsi" w:hAnsiTheme="majorHAnsi"/>
          <w:sz w:val="24"/>
          <w:szCs w:val="24"/>
        </w:rPr>
        <w:t xml:space="preserve">Produced by : anterior pituitary gland </w:t>
      </w:r>
    </w:p>
    <w:p w:rsidR="00FB0778" w:rsidRPr="00FB0778" w:rsidRDefault="00C21795" w:rsidP="00FB0778">
      <w:pPr>
        <w:pStyle w:val="ListParagraph"/>
        <w:numPr>
          <w:ilvl w:val="0"/>
          <w:numId w:val="12"/>
        </w:numPr>
        <w:tabs>
          <w:tab w:val="left" w:pos="2006"/>
        </w:tabs>
        <w:spacing w:after="0"/>
        <w:rPr>
          <w:rFonts w:asciiTheme="majorHAnsi" w:hAnsiTheme="majorHAnsi"/>
          <w:sz w:val="24"/>
          <w:szCs w:val="24"/>
        </w:rPr>
      </w:pPr>
      <w:r w:rsidRPr="00C21795">
        <w:rPr>
          <w:rFonts w:asciiTheme="majorHAnsi" w:hAnsiTheme="majorHAnsi"/>
          <w:b/>
          <w:bCs/>
          <w:sz w:val="24"/>
          <w:szCs w:val="24"/>
        </w:rPr>
        <w:t>Stimulated by</w:t>
      </w:r>
      <w:r>
        <w:rPr>
          <w:rFonts w:asciiTheme="majorHAnsi" w:hAnsiTheme="majorHAnsi"/>
          <w:sz w:val="24"/>
          <w:szCs w:val="24"/>
        </w:rPr>
        <w:t xml:space="preserve"> :- </w:t>
      </w:r>
      <w:proofErr w:type="spellStart"/>
      <w:r w:rsidR="00FB0778" w:rsidRPr="00C21795">
        <w:rPr>
          <w:rFonts w:asciiTheme="majorHAnsi" w:hAnsiTheme="majorHAnsi"/>
          <w:b/>
          <w:bCs/>
          <w:color w:val="002060"/>
          <w:sz w:val="24"/>
          <w:szCs w:val="24"/>
        </w:rPr>
        <w:t>GnRH</w:t>
      </w:r>
      <w:proofErr w:type="spellEnd"/>
      <w:r>
        <w:rPr>
          <w:rFonts w:asciiTheme="majorHAnsi" w:hAnsiTheme="majorHAnsi"/>
          <w:b/>
          <w:bCs/>
          <w:color w:val="002060"/>
          <w:sz w:val="24"/>
          <w:szCs w:val="24"/>
        </w:rPr>
        <w:t xml:space="preserve"> </w:t>
      </w:r>
      <w:r w:rsidR="00FB0778" w:rsidRPr="00C21795">
        <w:rPr>
          <w:rFonts w:asciiTheme="majorHAnsi" w:hAnsiTheme="majorHAnsi"/>
          <w:b/>
          <w:bCs/>
          <w:color w:val="002060"/>
          <w:sz w:val="24"/>
          <w:szCs w:val="24"/>
        </w:rPr>
        <w:t>(</w:t>
      </w:r>
      <w:proofErr w:type="spellStart"/>
      <w:r w:rsidR="00FB0778" w:rsidRPr="00C21795">
        <w:rPr>
          <w:rFonts w:asciiTheme="majorHAnsi" w:hAnsiTheme="majorHAnsi"/>
          <w:b/>
          <w:bCs/>
          <w:color w:val="002060"/>
          <w:sz w:val="24"/>
          <w:szCs w:val="24"/>
        </w:rPr>
        <w:t>Gonadotrophin</w:t>
      </w:r>
      <w:proofErr w:type="spellEnd"/>
      <w:r w:rsidR="00FB0778" w:rsidRPr="00C21795">
        <w:rPr>
          <w:rFonts w:asciiTheme="majorHAnsi" w:hAnsiTheme="majorHAnsi"/>
          <w:b/>
          <w:bCs/>
          <w:color w:val="002060"/>
          <w:sz w:val="24"/>
          <w:szCs w:val="24"/>
        </w:rPr>
        <w:t xml:space="preserve"> releasing Hormone) </w:t>
      </w:r>
      <w:r w:rsidR="002030E8" w:rsidRPr="00C21795">
        <w:rPr>
          <w:rFonts w:asciiTheme="majorHAnsi" w:hAnsiTheme="majorHAnsi"/>
          <w:b/>
          <w:bCs/>
          <w:color w:val="002060"/>
          <w:sz w:val="24"/>
          <w:szCs w:val="24"/>
        </w:rPr>
        <w:t>from Hypothalamus</w:t>
      </w:r>
      <w:r w:rsidR="002030E8">
        <w:rPr>
          <w:rFonts w:asciiTheme="majorHAnsi" w:hAnsiTheme="majorHAnsi"/>
          <w:sz w:val="24"/>
          <w:szCs w:val="24"/>
        </w:rPr>
        <w:t xml:space="preserve"> </w:t>
      </w:r>
    </w:p>
    <w:p w:rsidR="00FB0778" w:rsidRDefault="002030E8" w:rsidP="002030E8">
      <w:pPr>
        <w:pStyle w:val="ListParagraph"/>
        <w:numPr>
          <w:ilvl w:val="0"/>
          <w:numId w:val="12"/>
        </w:numPr>
        <w:tabs>
          <w:tab w:val="left" w:pos="2006"/>
        </w:tabs>
        <w:spacing w:after="0"/>
        <w:rPr>
          <w:rFonts w:asciiTheme="majorHAnsi" w:hAnsiTheme="majorHAnsi"/>
          <w:sz w:val="24"/>
          <w:szCs w:val="24"/>
        </w:rPr>
      </w:pPr>
      <w:r>
        <w:rPr>
          <w:rFonts w:asciiTheme="majorHAnsi" w:hAnsiTheme="majorHAnsi"/>
          <w:sz w:val="24"/>
          <w:szCs w:val="24"/>
        </w:rPr>
        <w:t xml:space="preserve">Inhibited by :- </w:t>
      </w:r>
      <w:proofErr w:type="spellStart"/>
      <w:r w:rsidRPr="007403AF">
        <w:rPr>
          <w:rFonts w:asciiTheme="majorHAnsi" w:hAnsiTheme="majorHAnsi"/>
          <w:b/>
          <w:bCs/>
          <w:sz w:val="24"/>
          <w:szCs w:val="24"/>
        </w:rPr>
        <w:t>inhibin</w:t>
      </w:r>
      <w:proofErr w:type="spellEnd"/>
      <w:r>
        <w:rPr>
          <w:rFonts w:asciiTheme="majorHAnsi" w:hAnsiTheme="majorHAnsi"/>
          <w:sz w:val="24"/>
          <w:szCs w:val="24"/>
        </w:rPr>
        <w:t xml:space="preserve"> and estrogen / testosterone </w:t>
      </w:r>
    </w:p>
    <w:p w:rsidR="002030E8" w:rsidRDefault="002030E8" w:rsidP="002030E8">
      <w:pPr>
        <w:tabs>
          <w:tab w:val="left" w:pos="2006"/>
        </w:tabs>
        <w:spacing w:after="0"/>
        <w:rPr>
          <w:rFonts w:asciiTheme="majorHAnsi" w:hAnsiTheme="majorHAnsi"/>
          <w:sz w:val="24"/>
          <w:szCs w:val="24"/>
        </w:rPr>
      </w:pPr>
      <w:proofErr w:type="gramStart"/>
      <w:r>
        <w:rPr>
          <w:rFonts w:asciiTheme="majorHAnsi" w:hAnsiTheme="majorHAnsi"/>
          <w:sz w:val="24"/>
          <w:szCs w:val="24"/>
        </w:rPr>
        <w:t>FUNCTION :</w:t>
      </w:r>
      <w:proofErr w:type="gramEnd"/>
      <w:r>
        <w:rPr>
          <w:rFonts w:asciiTheme="majorHAnsi" w:hAnsiTheme="majorHAnsi"/>
          <w:sz w:val="24"/>
          <w:szCs w:val="24"/>
        </w:rPr>
        <w:t xml:space="preserve">- </w:t>
      </w:r>
    </w:p>
    <w:tbl>
      <w:tblPr>
        <w:tblStyle w:val="TableGrid"/>
        <w:tblW w:w="0" w:type="auto"/>
        <w:tblLook w:val="04A0" w:firstRow="1" w:lastRow="0" w:firstColumn="1" w:lastColumn="0" w:noHBand="0" w:noVBand="1"/>
      </w:tblPr>
      <w:tblGrid>
        <w:gridCol w:w="5508"/>
        <w:gridCol w:w="5508"/>
      </w:tblGrid>
      <w:tr w:rsidR="002030E8" w:rsidRPr="007403AF" w:rsidTr="007403AF">
        <w:tc>
          <w:tcPr>
            <w:tcW w:w="5508" w:type="dxa"/>
            <w:shd w:val="clear" w:color="auto" w:fill="FDE9D9" w:themeFill="accent6" w:themeFillTint="33"/>
          </w:tcPr>
          <w:p w:rsidR="002030E8" w:rsidRPr="007403AF" w:rsidRDefault="002030E8" w:rsidP="007403AF">
            <w:pPr>
              <w:tabs>
                <w:tab w:val="left" w:pos="2006"/>
              </w:tabs>
              <w:jc w:val="center"/>
              <w:rPr>
                <w:rFonts w:asciiTheme="majorHAnsi" w:hAnsiTheme="majorHAnsi"/>
                <w:b/>
                <w:bCs/>
                <w:sz w:val="24"/>
                <w:szCs w:val="24"/>
              </w:rPr>
            </w:pPr>
            <w:r w:rsidRPr="007403AF">
              <w:rPr>
                <w:rFonts w:asciiTheme="majorHAnsi" w:hAnsiTheme="majorHAnsi"/>
                <w:b/>
                <w:bCs/>
                <w:sz w:val="24"/>
                <w:szCs w:val="24"/>
              </w:rPr>
              <w:t>Male</w:t>
            </w:r>
          </w:p>
        </w:tc>
        <w:tc>
          <w:tcPr>
            <w:tcW w:w="5508" w:type="dxa"/>
            <w:shd w:val="clear" w:color="auto" w:fill="FDE9D9" w:themeFill="accent6" w:themeFillTint="33"/>
          </w:tcPr>
          <w:p w:rsidR="002030E8" w:rsidRPr="007403AF" w:rsidRDefault="002030E8" w:rsidP="007403AF">
            <w:pPr>
              <w:tabs>
                <w:tab w:val="left" w:pos="2006"/>
              </w:tabs>
              <w:jc w:val="center"/>
              <w:rPr>
                <w:rFonts w:asciiTheme="majorHAnsi" w:hAnsiTheme="majorHAnsi"/>
                <w:b/>
                <w:bCs/>
                <w:sz w:val="24"/>
                <w:szCs w:val="24"/>
              </w:rPr>
            </w:pPr>
            <w:r w:rsidRPr="007403AF">
              <w:rPr>
                <w:rFonts w:asciiTheme="majorHAnsi" w:hAnsiTheme="majorHAnsi"/>
                <w:b/>
                <w:bCs/>
                <w:sz w:val="24"/>
                <w:szCs w:val="24"/>
              </w:rPr>
              <w:t>Female</w:t>
            </w:r>
          </w:p>
        </w:tc>
      </w:tr>
      <w:tr w:rsidR="002030E8" w:rsidTr="002030E8">
        <w:tc>
          <w:tcPr>
            <w:tcW w:w="5508" w:type="dxa"/>
          </w:tcPr>
          <w:p w:rsidR="002030E8" w:rsidRPr="002030E8" w:rsidRDefault="002030E8" w:rsidP="002030E8">
            <w:pPr>
              <w:tabs>
                <w:tab w:val="left" w:pos="2006"/>
              </w:tabs>
              <w:rPr>
                <w:rFonts w:asciiTheme="majorHAnsi" w:hAnsiTheme="majorHAnsi"/>
                <w:sz w:val="24"/>
                <w:szCs w:val="24"/>
              </w:rPr>
            </w:pPr>
            <w:r w:rsidRPr="002030E8">
              <w:rPr>
                <w:rFonts w:asciiTheme="majorHAnsi" w:hAnsiTheme="majorHAnsi"/>
                <w:sz w:val="24"/>
                <w:szCs w:val="24"/>
              </w:rPr>
              <w:t xml:space="preserve">Stimulates </w:t>
            </w:r>
            <w:r w:rsidRPr="007403AF">
              <w:rPr>
                <w:rFonts w:asciiTheme="majorHAnsi" w:hAnsiTheme="majorHAnsi"/>
                <w:b/>
                <w:bCs/>
                <w:sz w:val="24"/>
                <w:szCs w:val="24"/>
              </w:rPr>
              <w:t>spermatogenesis</w:t>
            </w:r>
            <w:r w:rsidRPr="002030E8">
              <w:rPr>
                <w:rFonts w:asciiTheme="majorHAnsi" w:hAnsiTheme="majorHAnsi"/>
                <w:sz w:val="24"/>
                <w:szCs w:val="24"/>
              </w:rPr>
              <w:t xml:space="preserve"> from </w:t>
            </w:r>
            <w:proofErr w:type="spellStart"/>
            <w:r w:rsidRPr="002030E8">
              <w:rPr>
                <w:rFonts w:asciiTheme="majorHAnsi" w:hAnsiTheme="majorHAnsi"/>
                <w:sz w:val="24"/>
                <w:szCs w:val="24"/>
              </w:rPr>
              <w:t>semniferrous</w:t>
            </w:r>
            <w:proofErr w:type="spellEnd"/>
            <w:r w:rsidRPr="002030E8">
              <w:rPr>
                <w:rFonts w:asciiTheme="majorHAnsi" w:hAnsiTheme="majorHAnsi"/>
                <w:sz w:val="24"/>
                <w:szCs w:val="24"/>
              </w:rPr>
              <w:t xml:space="preserve"> tubules </w:t>
            </w:r>
          </w:p>
          <w:p w:rsidR="002030E8" w:rsidRPr="002030E8" w:rsidRDefault="002030E8" w:rsidP="002030E8">
            <w:pPr>
              <w:pStyle w:val="ListParagraph"/>
              <w:numPr>
                <w:ilvl w:val="0"/>
                <w:numId w:val="13"/>
              </w:numPr>
              <w:tabs>
                <w:tab w:val="left" w:pos="2006"/>
              </w:tabs>
              <w:rPr>
                <w:rFonts w:asciiTheme="majorHAnsi" w:hAnsiTheme="majorHAnsi"/>
                <w:sz w:val="24"/>
                <w:szCs w:val="24"/>
              </w:rPr>
            </w:pPr>
            <w:r w:rsidRPr="002030E8">
              <w:rPr>
                <w:rFonts w:asciiTheme="majorHAnsi" w:hAnsiTheme="majorHAnsi"/>
                <w:sz w:val="24"/>
                <w:szCs w:val="24"/>
              </w:rPr>
              <w:t xml:space="preserve">Act on </w:t>
            </w:r>
            <w:proofErr w:type="spellStart"/>
            <w:r w:rsidRPr="007403AF">
              <w:rPr>
                <w:rFonts w:asciiTheme="majorHAnsi" w:hAnsiTheme="majorHAnsi"/>
                <w:b/>
                <w:bCs/>
                <w:sz w:val="24"/>
                <w:szCs w:val="24"/>
              </w:rPr>
              <w:t>sertoli</w:t>
            </w:r>
            <w:proofErr w:type="spellEnd"/>
            <w:r w:rsidRPr="007403AF">
              <w:rPr>
                <w:rFonts w:asciiTheme="majorHAnsi" w:hAnsiTheme="majorHAnsi"/>
                <w:b/>
                <w:bCs/>
                <w:sz w:val="24"/>
                <w:szCs w:val="24"/>
              </w:rPr>
              <w:t xml:space="preserve"> cell</w:t>
            </w:r>
            <w:r w:rsidRPr="002030E8">
              <w:rPr>
                <w:rFonts w:asciiTheme="majorHAnsi" w:hAnsiTheme="majorHAnsi"/>
                <w:sz w:val="24"/>
                <w:szCs w:val="24"/>
              </w:rPr>
              <w:t xml:space="preserve"> in the testes to support the </w:t>
            </w:r>
            <w:r w:rsidRPr="007403AF">
              <w:rPr>
                <w:rFonts w:asciiTheme="majorHAnsi" w:hAnsiTheme="majorHAnsi"/>
                <w:b/>
                <w:bCs/>
                <w:sz w:val="24"/>
                <w:szCs w:val="24"/>
              </w:rPr>
              <w:t>sperm development</w:t>
            </w:r>
            <w:r w:rsidR="007403AF">
              <w:rPr>
                <w:rFonts w:asciiTheme="majorHAnsi" w:hAnsiTheme="majorHAnsi"/>
                <w:sz w:val="24"/>
                <w:szCs w:val="24"/>
              </w:rPr>
              <w:t>.</w:t>
            </w:r>
          </w:p>
        </w:tc>
        <w:tc>
          <w:tcPr>
            <w:tcW w:w="5508" w:type="dxa"/>
          </w:tcPr>
          <w:p w:rsidR="002030E8" w:rsidRDefault="002030E8" w:rsidP="002030E8">
            <w:pPr>
              <w:pStyle w:val="ListParagraph"/>
              <w:numPr>
                <w:ilvl w:val="0"/>
                <w:numId w:val="13"/>
              </w:numPr>
              <w:tabs>
                <w:tab w:val="left" w:pos="2006"/>
              </w:tabs>
              <w:rPr>
                <w:rFonts w:asciiTheme="majorHAnsi" w:hAnsiTheme="majorHAnsi"/>
                <w:sz w:val="24"/>
                <w:szCs w:val="24"/>
              </w:rPr>
            </w:pPr>
            <w:r>
              <w:rPr>
                <w:rFonts w:asciiTheme="majorHAnsi" w:hAnsiTheme="majorHAnsi"/>
                <w:sz w:val="24"/>
                <w:szCs w:val="24"/>
              </w:rPr>
              <w:t xml:space="preserve">Stimulates the growth </w:t>
            </w:r>
            <w:r w:rsidRPr="007403AF">
              <w:rPr>
                <w:rFonts w:asciiTheme="majorHAnsi" w:hAnsiTheme="majorHAnsi"/>
                <w:b/>
                <w:bCs/>
                <w:sz w:val="24"/>
                <w:szCs w:val="24"/>
              </w:rPr>
              <w:t>of ovarian follicles</w:t>
            </w:r>
            <w:r>
              <w:rPr>
                <w:rFonts w:asciiTheme="majorHAnsi" w:hAnsiTheme="majorHAnsi"/>
                <w:sz w:val="24"/>
                <w:szCs w:val="24"/>
              </w:rPr>
              <w:t xml:space="preserve"> </w:t>
            </w:r>
          </w:p>
          <w:p w:rsidR="002030E8" w:rsidRPr="002030E8" w:rsidRDefault="002030E8" w:rsidP="002030E8">
            <w:pPr>
              <w:pStyle w:val="ListParagraph"/>
              <w:numPr>
                <w:ilvl w:val="0"/>
                <w:numId w:val="13"/>
              </w:numPr>
              <w:tabs>
                <w:tab w:val="left" w:pos="2006"/>
              </w:tabs>
              <w:rPr>
                <w:rFonts w:asciiTheme="majorHAnsi" w:hAnsiTheme="majorHAnsi"/>
                <w:sz w:val="24"/>
                <w:szCs w:val="24"/>
              </w:rPr>
            </w:pPr>
            <w:r>
              <w:rPr>
                <w:rFonts w:asciiTheme="majorHAnsi" w:hAnsiTheme="majorHAnsi"/>
                <w:sz w:val="24"/>
                <w:szCs w:val="24"/>
              </w:rPr>
              <w:t xml:space="preserve">Promote estrogen secretion from </w:t>
            </w:r>
            <w:proofErr w:type="spellStart"/>
            <w:r w:rsidRPr="007403AF">
              <w:rPr>
                <w:rFonts w:asciiTheme="majorHAnsi" w:hAnsiTheme="majorHAnsi"/>
                <w:b/>
                <w:bCs/>
                <w:sz w:val="24"/>
                <w:szCs w:val="24"/>
              </w:rPr>
              <w:t>granullosa</w:t>
            </w:r>
            <w:proofErr w:type="spellEnd"/>
            <w:r w:rsidRPr="007403AF">
              <w:rPr>
                <w:rFonts w:asciiTheme="majorHAnsi" w:hAnsiTheme="majorHAnsi"/>
                <w:b/>
                <w:bCs/>
                <w:sz w:val="24"/>
                <w:szCs w:val="24"/>
              </w:rPr>
              <w:t xml:space="preserve"> cell</w:t>
            </w:r>
            <w:r>
              <w:rPr>
                <w:rFonts w:asciiTheme="majorHAnsi" w:hAnsiTheme="majorHAnsi"/>
                <w:sz w:val="24"/>
                <w:szCs w:val="24"/>
              </w:rPr>
              <w:t xml:space="preserve"> </w:t>
            </w:r>
          </w:p>
        </w:tc>
      </w:tr>
    </w:tbl>
    <w:p w:rsidR="007E4AA9" w:rsidRPr="002030E8" w:rsidRDefault="007E4AA9" w:rsidP="002030E8">
      <w:pPr>
        <w:tabs>
          <w:tab w:val="left" w:pos="2006"/>
        </w:tabs>
        <w:spacing w:after="0"/>
        <w:rPr>
          <w:rFonts w:asciiTheme="majorHAnsi" w:hAnsiTheme="majorHAnsi"/>
          <w:sz w:val="24"/>
          <w:szCs w:val="24"/>
        </w:rPr>
      </w:pPr>
    </w:p>
    <w:p w:rsidR="007403AF" w:rsidRPr="007403AF" w:rsidRDefault="005D16EC" w:rsidP="00E544C1">
      <w:pPr>
        <w:shd w:val="clear" w:color="auto" w:fill="0D0D0D" w:themeFill="text1" w:themeFillTint="F2"/>
        <w:tabs>
          <w:tab w:val="left" w:pos="2006"/>
        </w:tabs>
        <w:spacing w:after="0"/>
        <w:jc w:val="center"/>
        <w:rPr>
          <w:rFonts w:asciiTheme="majorHAnsi" w:hAnsiTheme="majorHAnsi"/>
          <w:b/>
          <w:bCs/>
          <w:i/>
          <w:iCs/>
          <w:sz w:val="24"/>
          <w:szCs w:val="24"/>
        </w:rPr>
      </w:pPr>
      <w:r w:rsidRPr="007403AF">
        <w:rPr>
          <w:rFonts w:asciiTheme="majorHAnsi" w:hAnsiTheme="majorHAnsi"/>
          <w:b/>
          <w:bCs/>
          <w:i/>
          <w:iCs/>
          <w:sz w:val="24"/>
          <w:szCs w:val="24"/>
        </w:rPr>
        <w:t>ii) Luteinizing Hormone (LH):-</w:t>
      </w:r>
    </w:p>
    <w:p w:rsidR="007403AF" w:rsidRPr="00FB0778" w:rsidRDefault="007403AF" w:rsidP="007403AF">
      <w:pPr>
        <w:pStyle w:val="ListParagraph"/>
        <w:numPr>
          <w:ilvl w:val="0"/>
          <w:numId w:val="12"/>
        </w:numPr>
        <w:tabs>
          <w:tab w:val="left" w:pos="2006"/>
        </w:tabs>
        <w:spacing w:after="0"/>
        <w:rPr>
          <w:rFonts w:asciiTheme="majorHAnsi" w:hAnsiTheme="majorHAnsi"/>
          <w:sz w:val="24"/>
          <w:szCs w:val="24"/>
        </w:rPr>
      </w:pPr>
      <w:r>
        <w:rPr>
          <w:rFonts w:asciiTheme="majorHAnsi" w:hAnsiTheme="majorHAnsi"/>
          <w:sz w:val="24"/>
          <w:szCs w:val="24"/>
        </w:rPr>
        <w:t xml:space="preserve">Produced by : anterior pituitary gland </w:t>
      </w:r>
    </w:p>
    <w:p w:rsidR="007403AF" w:rsidRPr="00652FAE" w:rsidRDefault="007403AF" w:rsidP="00652FAE">
      <w:pPr>
        <w:pStyle w:val="ListParagraph"/>
        <w:numPr>
          <w:ilvl w:val="0"/>
          <w:numId w:val="12"/>
        </w:numPr>
        <w:tabs>
          <w:tab w:val="left" w:pos="2006"/>
        </w:tabs>
        <w:spacing w:after="0"/>
        <w:rPr>
          <w:rFonts w:asciiTheme="majorHAnsi" w:hAnsiTheme="majorHAnsi"/>
          <w:sz w:val="24"/>
          <w:szCs w:val="24"/>
        </w:rPr>
      </w:pPr>
      <w:r>
        <w:rPr>
          <w:rFonts w:asciiTheme="majorHAnsi" w:hAnsiTheme="majorHAnsi"/>
          <w:sz w:val="24"/>
          <w:szCs w:val="24"/>
        </w:rPr>
        <w:t xml:space="preserve">Stimulated by :- </w:t>
      </w:r>
      <w:proofErr w:type="spellStart"/>
      <w:r>
        <w:rPr>
          <w:rFonts w:asciiTheme="majorHAnsi" w:hAnsiTheme="majorHAnsi"/>
          <w:sz w:val="24"/>
          <w:szCs w:val="24"/>
        </w:rPr>
        <w:t>GnRH</w:t>
      </w:r>
      <w:proofErr w:type="spellEnd"/>
      <w:r>
        <w:rPr>
          <w:rFonts w:asciiTheme="majorHAnsi" w:hAnsiTheme="majorHAnsi"/>
          <w:sz w:val="24"/>
          <w:szCs w:val="24"/>
        </w:rPr>
        <w:t>(</w:t>
      </w:r>
      <w:proofErr w:type="spellStart"/>
      <w:r>
        <w:rPr>
          <w:rFonts w:asciiTheme="majorHAnsi" w:hAnsiTheme="majorHAnsi"/>
          <w:sz w:val="24"/>
          <w:szCs w:val="24"/>
        </w:rPr>
        <w:t>Gonadotrophin</w:t>
      </w:r>
      <w:proofErr w:type="spellEnd"/>
      <w:r>
        <w:rPr>
          <w:rFonts w:asciiTheme="majorHAnsi" w:hAnsiTheme="majorHAnsi"/>
          <w:sz w:val="24"/>
          <w:szCs w:val="24"/>
        </w:rPr>
        <w:t xml:space="preserve"> releasing Hormone) from Hypothalamus </w:t>
      </w:r>
    </w:p>
    <w:p w:rsidR="007403AF" w:rsidRDefault="007403AF" w:rsidP="007403AF">
      <w:pPr>
        <w:tabs>
          <w:tab w:val="left" w:pos="2006"/>
        </w:tabs>
        <w:spacing w:after="0"/>
        <w:rPr>
          <w:rFonts w:asciiTheme="majorHAnsi" w:hAnsiTheme="majorHAnsi"/>
          <w:sz w:val="24"/>
          <w:szCs w:val="24"/>
        </w:rPr>
      </w:pPr>
      <w:proofErr w:type="gramStart"/>
      <w:r w:rsidRPr="00E544C1">
        <w:rPr>
          <w:rFonts w:asciiTheme="majorHAnsi" w:hAnsiTheme="majorHAnsi"/>
          <w:b/>
          <w:bCs/>
          <w:sz w:val="24"/>
          <w:szCs w:val="24"/>
          <w:u w:val="single"/>
        </w:rPr>
        <w:t>FUNCTION</w:t>
      </w:r>
      <w:r>
        <w:rPr>
          <w:rFonts w:asciiTheme="majorHAnsi" w:hAnsiTheme="majorHAnsi"/>
          <w:sz w:val="24"/>
          <w:szCs w:val="24"/>
        </w:rPr>
        <w:t xml:space="preserve"> :</w:t>
      </w:r>
      <w:proofErr w:type="gramEnd"/>
      <w:r>
        <w:rPr>
          <w:rFonts w:asciiTheme="majorHAnsi" w:hAnsiTheme="majorHAnsi"/>
          <w:sz w:val="24"/>
          <w:szCs w:val="24"/>
        </w:rPr>
        <w:t xml:space="preserve">- </w:t>
      </w:r>
    </w:p>
    <w:tbl>
      <w:tblPr>
        <w:tblStyle w:val="TableGrid"/>
        <w:tblW w:w="0" w:type="auto"/>
        <w:tblLook w:val="04A0" w:firstRow="1" w:lastRow="0" w:firstColumn="1" w:lastColumn="0" w:noHBand="0" w:noVBand="1"/>
      </w:tblPr>
      <w:tblGrid>
        <w:gridCol w:w="5508"/>
        <w:gridCol w:w="5508"/>
      </w:tblGrid>
      <w:tr w:rsidR="007403AF" w:rsidRPr="007403AF" w:rsidTr="001C63F5">
        <w:tc>
          <w:tcPr>
            <w:tcW w:w="5508" w:type="dxa"/>
            <w:shd w:val="clear" w:color="auto" w:fill="FDE9D9" w:themeFill="accent6" w:themeFillTint="33"/>
          </w:tcPr>
          <w:p w:rsidR="007403AF" w:rsidRPr="007403AF" w:rsidRDefault="007403AF" w:rsidP="001C63F5">
            <w:pPr>
              <w:tabs>
                <w:tab w:val="left" w:pos="2006"/>
              </w:tabs>
              <w:jc w:val="center"/>
              <w:rPr>
                <w:rFonts w:asciiTheme="majorHAnsi" w:hAnsiTheme="majorHAnsi"/>
                <w:b/>
                <w:bCs/>
                <w:sz w:val="24"/>
                <w:szCs w:val="24"/>
              </w:rPr>
            </w:pPr>
            <w:r w:rsidRPr="007403AF">
              <w:rPr>
                <w:rFonts w:asciiTheme="majorHAnsi" w:hAnsiTheme="majorHAnsi"/>
                <w:b/>
                <w:bCs/>
                <w:sz w:val="24"/>
                <w:szCs w:val="24"/>
              </w:rPr>
              <w:t>Male</w:t>
            </w:r>
          </w:p>
        </w:tc>
        <w:tc>
          <w:tcPr>
            <w:tcW w:w="5508" w:type="dxa"/>
            <w:shd w:val="clear" w:color="auto" w:fill="FDE9D9" w:themeFill="accent6" w:themeFillTint="33"/>
          </w:tcPr>
          <w:p w:rsidR="007403AF" w:rsidRPr="007403AF" w:rsidRDefault="007403AF" w:rsidP="001C63F5">
            <w:pPr>
              <w:tabs>
                <w:tab w:val="left" w:pos="2006"/>
              </w:tabs>
              <w:jc w:val="center"/>
              <w:rPr>
                <w:rFonts w:asciiTheme="majorHAnsi" w:hAnsiTheme="majorHAnsi"/>
                <w:b/>
                <w:bCs/>
                <w:sz w:val="24"/>
                <w:szCs w:val="24"/>
              </w:rPr>
            </w:pPr>
            <w:r w:rsidRPr="007403AF">
              <w:rPr>
                <w:rFonts w:asciiTheme="majorHAnsi" w:hAnsiTheme="majorHAnsi"/>
                <w:b/>
                <w:bCs/>
                <w:sz w:val="24"/>
                <w:szCs w:val="24"/>
              </w:rPr>
              <w:t>Female</w:t>
            </w:r>
          </w:p>
        </w:tc>
      </w:tr>
      <w:tr w:rsidR="007403AF" w:rsidRPr="00CE23F0" w:rsidTr="001C63F5">
        <w:tc>
          <w:tcPr>
            <w:tcW w:w="5508" w:type="dxa"/>
          </w:tcPr>
          <w:p w:rsidR="007403AF" w:rsidRPr="00CE23F0" w:rsidRDefault="00E544C1" w:rsidP="00E544C1">
            <w:pPr>
              <w:pStyle w:val="ListParagraph"/>
              <w:numPr>
                <w:ilvl w:val="0"/>
                <w:numId w:val="14"/>
              </w:numPr>
              <w:tabs>
                <w:tab w:val="left" w:pos="2006"/>
              </w:tabs>
              <w:rPr>
                <w:rFonts w:asciiTheme="majorHAnsi" w:hAnsiTheme="majorHAnsi"/>
                <w:szCs w:val="22"/>
              </w:rPr>
            </w:pPr>
            <w:r w:rsidRPr="00CE23F0">
              <w:rPr>
                <w:rFonts w:asciiTheme="majorHAnsi" w:hAnsiTheme="majorHAnsi"/>
                <w:szCs w:val="22"/>
              </w:rPr>
              <w:t xml:space="preserve">Testosterone production : </w:t>
            </w:r>
            <w:proofErr w:type="spellStart"/>
            <w:r w:rsidRPr="00CE23F0">
              <w:rPr>
                <w:rFonts w:asciiTheme="majorHAnsi" w:hAnsiTheme="majorHAnsi"/>
                <w:szCs w:val="22"/>
              </w:rPr>
              <w:t>Leydig</w:t>
            </w:r>
            <w:proofErr w:type="spellEnd"/>
            <w:r w:rsidRPr="00CE23F0">
              <w:rPr>
                <w:rFonts w:asciiTheme="majorHAnsi" w:hAnsiTheme="majorHAnsi"/>
                <w:szCs w:val="22"/>
              </w:rPr>
              <w:t xml:space="preserve"> cell of Testes</w:t>
            </w:r>
          </w:p>
          <w:p w:rsidR="00E544C1" w:rsidRPr="00CE23F0" w:rsidRDefault="00E544C1" w:rsidP="00E544C1">
            <w:pPr>
              <w:pStyle w:val="ListParagraph"/>
              <w:numPr>
                <w:ilvl w:val="0"/>
                <w:numId w:val="14"/>
              </w:numPr>
              <w:tabs>
                <w:tab w:val="left" w:pos="2006"/>
              </w:tabs>
              <w:rPr>
                <w:rFonts w:asciiTheme="majorHAnsi" w:hAnsiTheme="majorHAnsi"/>
                <w:szCs w:val="22"/>
              </w:rPr>
            </w:pPr>
            <w:r w:rsidRPr="00CE23F0">
              <w:rPr>
                <w:rFonts w:asciiTheme="majorHAnsi" w:hAnsiTheme="majorHAnsi"/>
                <w:szCs w:val="22"/>
              </w:rPr>
              <w:t xml:space="preserve">Sperm production </w:t>
            </w:r>
          </w:p>
          <w:p w:rsidR="00E544C1" w:rsidRPr="00CE23F0" w:rsidRDefault="00E544C1" w:rsidP="00E544C1">
            <w:pPr>
              <w:pStyle w:val="ListParagraph"/>
              <w:numPr>
                <w:ilvl w:val="0"/>
                <w:numId w:val="14"/>
              </w:numPr>
              <w:tabs>
                <w:tab w:val="left" w:pos="2006"/>
              </w:tabs>
              <w:rPr>
                <w:rFonts w:asciiTheme="majorHAnsi" w:hAnsiTheme="majorHAnsi"/>
                <w:szCs w:val="22"/>
              </w:rPr>
            </w:pPr>
            <w:r w:rsidRPr="00CE23F0">
              <w:rPr>
                <w:rFonts w:asciiTheme="majorHAnsi" w:hAnsiTheme="majorHAnsi"/>
                <w:szCs w:val="22"/>
              </w:rPr>
              <w:t xml:space="preserve">Development of secondary sexual </w:t>
            </w:r>
            <w:r w:rsidR="00C21795" w:rsidRPr="00CE23F0">
              <w:rPr>
                <w:rFonts w:asciiTheme="majorHAnsi" w:hAnsiTheme="majorHAnsi"/>
                <w:szCs w:val="22"/>
              </w:rPr>
              <w:t>character</w:t>
            </w:r>
          </w:p>
        </w:tc>
        <w:tc>
          <w:tcPr>
            <w:tcW w:w="5508" w:type="dxa"/>
          </w:tcPr>
          <w:p w:rsidR="007403AF" w:rsidRPr="00CE23F0" w:rsidRDefault="007403AF" w:rsidP="001C63F5">
            <w:pPr>
              <w:pStyle w:val="ListParagraph"/>
              <w:numPr>
                <w:ilvl w:val="0"/>
                <w:numId w:val="13"/>
              </w:numPr>
              <w:tabs>
                <w:tab w:val="left" w:pos="2006"/>
              </w:tabs>
              <w:rPr>
                <w:rFonts w:asciiTheme="majorHAnsi" w:hAnsiTheme="majorHAnsi"/>
                <w:szCs w:val="22"/>
              </w:rPr>
            </w:pPr>
            <w:r w:rsidRPr="00CE23F0">
              <w:rPr>
                <w:rFonts w:asciiTheme="majorHAnsi" w:hAnsiTheme="majorHAnsi"/>
                <w:szCs w:val="22"/>
              </w:rPr>
              <w:t xml:space="preserve">Release of mature egg from ovary ( </w:t>
            </w:r>
            <w:r w:rsidRPr="00CE23F0">
              <w:rPr>
                <w:rFonts w:asciiTheme="majorHAnsi" w:hAnsiTheme="majorHAnsi"/>
                <w:b/>
                <w:bCs/>
                <w:szCs w:val="22"/>
              </w:rPr>
              <w:t>ovulation</w:t>
            </w:r>
            <w:r w:rsidRPr="00CE23F0">
              <w:rPr>
                <w:rFonts w:asciiTheme="majorHAnsi" w:hAnsiTheme="majorHAnsi"/>
                <w:szCs w:val="22"/>
              </w:rPr>
              <w:t xml:space="preserve">) </w:t>
            </w:r>
          </w:p>
          <w:p w:rsidR="007403AF" w:rsidRPr="00CE23F0" w:rsidRDefault="007403AF" w:rsidP="001C63F5">
            <w:pPr>
              <w:pStyle w:val="ListParagraph"/>
              <w:numPr>
                <w:ilvl w:val="0"/>
                <w:numId w:val="13"/>
              </w:numPr>
              <w:tabs>
                <w:tab w:val="left" w:pos="2006"/>
              </w:tabs>
              <w:rPr>
                <w:rFonts w:asciiTheme="majorHAnsi" w:hAnsiTheme="majorHAnsi"/>
                <w:szCs w:val="22"/>
              </w:rPr>
            </w:pPr>
            <w:r w:rsidRPr="00CE23F0">
              <w:rPr>
                <w:rFonts w:asciiTheme="majorHAnsi" w:hAnsiTheme="majorHAnsi"/>
                <w:szCs w:val="22"/>
              </w:rPr>
              <w:t>Formation of corpus luteum</w:t>
            </w:r>
          </w:p>
          <w:p w:rsidR="00E544C1" w:rsidRPr="00CE23F0" w:rsidRDefault="00E544C1" w:rsidP="001C63F5">
            <w:pPr>
              <w:pStyle w:val="ListParagraph"/>
              <w:numPr>
                <w:ilvl w:val="0"/>
                <w:numId w:val="13"/>
              </w:numPr>
              <w:tabs>
                <w:tab w:val="left" w:pos="2006"/>
              </w:tabs>
              <w:rPr>
                <w:rFonts w:asciiTheme="majorHAnsi" w:hAnsiTheme="majorHAnsi"/>
                <w:szCs w:val="22"/>
              </w:rPr>
            </w:pPr>
            <w:r w:rsidRPr="00CE23F0">
              <w:rPr>
                <w:rFonts w:asciiTheme="majorHAnsi" w:hAnsiTheme="majorHAnsi"/>
                <w:szCs w:val="22"/>
              </w:rPr>
              <w:t xml:space="preserve">Corpus luteum→progesterone ( prepare uterus  </w:t>
            </w:r>
          </w:p>
          <w:p w:rsidR="00E544C1" w:rsidRPr="00CE23F0" w:rsidRDefault="00E544C1" w:rsidP="001C63F5">
            <w:pPr>
              <w:pStyle w:val="ListParagraph"/>
              <w:numPr>
                <w:ilvl w:val="0"/>
                <w:numId w:val="13"/>
              </w:numPr>
              <w:tabs>
                <w:tab w:val="left" w:pos="2006"/>
              </w:tabs>
              <w:rPr>
                <w:rFonts w:asciiTheme="majorHAnsi" w:hAnsiTheme="majorHAnsi"/>
                <w:szCs w:val="22"/>
              </w:rPr>
            </w:pPr>
            <w:r w:rsidRPr="00CE23F0">
              <w:rPr>
                <w:rFonts w:asciiTheme="majorHAnsi" w:hAnsiTheme="majorHAnsi"/>
                <w:szCs w:val="22"/>
              </w:rPr>
              <w:t xml:space="preserve">LH works with FSH →Ovary →produce </w:t>
            </w:r>
            <w:r w:rsidRPr="00CE23F0">
              <w:rPr>
                <w:rFonts w:ascii="Times New Roman" w:hAnsi="Times New Roman" w:cs="Times New Roman"/>
                <w:szCs w:val="22"/>
              </w:rPr>
              <w:t>→estrogen</w:t>
            </w:r>
          </w:p>
          <w:p w:rsidR="00574ED4" w:rsidRPr="00CE23F0" w:rsidRDefault="00574ED4" w:rsidP="00652FAE">
            <w:pPr>
              <w:tabs>
                <w:tab w:val="left" w:pos="2006"/>
              </w:tabs>
              <w:rPr>
                <w:rFonts w:asciiTheme="majorHAnsi" w:hAnsiTheme="majorHAnsi"/>
                <w:szCs w:val="22"/>
              </w:rPr>
            </w:pPr>
          </w:p>
        </w:tc>
      </w:tr>
    </w:tbl>
    <w:p w:rsidR="007403AF" w:rsidRDefault="007403AF" w:rsidP="00C4230F">
      <w:pPr>
        <w:tabs>
          <w:tab w:val="left" w:pos="2006"/>
        </w:tabs>
        <w:spacing w:after="0"/>
        <w:rPr>
          <w:rFonts w:asciiTheme="majorHAnsi" w:hAnsiTheme="majorHAnsi" w:cs="Mangal"/>
          <w:sz w:val="24"/>
          <w:szCs w:val="24"/>
        </w:rPr>
      </w:pPr>
    </w:p>
    <w:p w:rsidR="005D16EC" w:rsidRPr="001C63F5" w:rsidRDefault="005D16EC" w:rsidP="001C6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tabs>
          <w:tab w:val="left" w:pos="2006"/>
        </w:tabs>
        <w:spacing w:after="0"/>
        <w:jc w:val="center"/>
        <w:rPr>
          <w:rFonts w:asciiTheme="majorHAnsi" w:hAnsiTheme="majorHAnsi"/>
          <w:b/>
          <w:bCs/>
          <w:sz w:val="24"/>
          <w:szCs w:val="24"/>
        </w:rPr>
      </w:pPr>
      <w:r w:rsidRPr="001C63F5">
        <w:rPr>
          <w:rFonts w:asciiTheme="majorHAnsi" w:hAnsiTheme="majorHAnsi"/>
          <w:b/>
          <w:bCs/>
          <w:sz w:val="24"/>
          <w:szCs w:val="24"/>
        </w:rPr>
        <w:t>B. Posterior lobe (</w:t>
      </w:r>
      <w:proofErr w:type="spellStart"/>
      <w:r w:rsidRPr="001C63F5">
        <w:rPr>
          <w:rFonts w:asciiTheme="majorHAnsi" w:hAnsiTheme="majorHAnsi"/>
          <w:b/>
          <w:bCs/>
          <w:sz w:val="24"/>
          <w:szCs w:val="24"/>
        </w:rPr>
        <w:t>Neurohypophysis</w:t>
      </w:r>
      <w:proofErr w:type="spellEnd"/>
      <w:r w:rsidRPr="001C63F5">
        <w:rPr>
          <w:rFonts w:asciiTheme="majorHAnsi" w:hAnsiTheme="majorHAnsi"/>
          <w:b/>
          <w:bCs/>
          <w:sz w:val="24"/>
          <w:szCs w:val="24"/>
        </w:rPr>
        <w:t>):-</w:t>
      </w:r>
    </w:p>
    <w:p w:rsidR="005D16EC" w:rsidRPr="00C21795" w:rsidRDefault="005D16EC" w:rsidP="00C21795">
      <w:pPr>
        <w:pStyle w:val="ListParagraph"/>
        <w:numPr>
          <w:ilvl w:val="0"/>
          <w:numId w:val="15"/>
        </w:numPr>
        <w:tabs>
          <w:tab w:val="left" w:pos="2006"/>
        </w:tabs>
        <w:spacing w:after="0"/>
        <w:rPr>
          <w:rFonts w:asciiTheme="majorHAnsi" w:hAnsiTheme="majorHAnsi"/>
          <w:sz w:val="24"/>
          <w:szCs w:val="24"/>
        </w:rPr>
      </w:pPr>
      <w:r w:rsidRPr="00C21795">
        <w:rPr>
          <w:rFonts w:asciiTheme="majorHAnsi" w:hAnsiTheme="majorHAnsi"/>
          <w:sz w:val="24"/>
          <w:szCs w:val="24"/>
        </w:rPr>
        <w:t>It stores and releases hormone from hypothalamus.</w:t>
      </w:r>
    </w:p>
    <w:p w:rsidR="005D16EC" w:rsidRPr="00CE23F0" w:rsidRDefault="005D16EC" w:rsidP="00CE23F0">
      <w:pPr>
        <w:shd w:val="clear" w:color="auto" w:fill="0D0D0D" w:themeFill="text1" w:themeFillTint="F2"/>
        <w:tabs>
          <w:tab w:val="left" w:pos="2006"/>
        </w:tabs>
        <w:spacing w:after="0"/>
        <w:jc w:val="center"/>
        <w:rPr>
          <w:rFonts w:asciiTheme="majorHAnsi" w:hAnsiTheme="majorHAnsi"/>
          <w:b/>
          <w:bCs/>
          <w:sz w:val="24"/>
          <w:szCs w:val="24"/>
        </w:rPr>
      </w:pPr>
      <w:r w:rsidRPr="00CE23F0">
        <w:rPr>
          <w:rFonts w:asciiTheme="majorHAnsi" w:hAnsiTheme="majorHAnsi"/>
          <w:b/>
          <w:bCs/>
          <w:sz w:val="24"/>
          <w:szCs w:val="24"/>
        </w:rPr>
        <w:t>i) Oxytocin:-</w:t>
      </w:r>
    </w:p>
    <w:p w:rsidR="005D16EC" w:rsidRDefault="005D16EC" w:rsidP="00C21795">
      <w:pPr>
        <w:pStyle w:val="ListParagraph"/>
        <w:numPr>
          <w:ilvl w:val="0"/>
          <w:numId w:val="16"/>
        </w:numPr>
        <w:tabs>
          <w:tab w:val="left" w:pos="2006"/>
        </w:tabs>
        <w:spacing w:after="0"/>
        <w:rPr>
          <w:rFonts w:asciiTheme="majorHAnsi" w:hAnsiTheme="majorHAnsi"/>
          <w:sz w:val="24"/>
          <w:szCs w:val="24"/>
        </w:rPr>
      </w:pPr>
      <w:r w:rsidRPr="00C21795">
        <w:rPr>
          <w:rFonts w:asciiTheme="majorHAnsi" w:hAnsiTheme="majorHAnsi"/>
          <w:sz w:val="24"/>
          <w:szCs w:val="24"/>
        </w:rPr>
        <w:t>It help</w:t>
      </w:r>
      <w:r w:rsidR="00CE23F0">
        <w:rPr>
          <w:rFonts w:asciiTheme="majorHAnsi" w:hAnsiTheme="majorHAnsi"/>
          <w:sz w:val="24"/>
          <w:szCs w:val="24"/>
        </w:rPr>
        <w:t>s</w:t>
      </w:r>
      <w:r w:rsidRPr="00C21795">
        <w:rPr>
          <w:rFonts w:asciiTheme="majorHAnsi" w:hAnsiTheme="majorHAnsi"/>
          <w:sz w:val="24"/>
          <w:szCs w:val="24"/>
        </w:rPr>
        <w:t xml:space="preserve"> in </w:t>
      </w:r>
      <w:r w:rsidRPr="00CE23F0">
        <w:rPr>
          <w:rFonts w:asciiTheme="majorHAnsi" w:hAnsiTheme="majorHAnsi"/>
          <w:b/>
          <w:bCs/>
          <w:color w:val="002060"/>
          <w:sz w:val="24"/>
          <w:szCs w:val="24"/>
        </w:rPr>
        <w:t>ejaculation of milk</w:t>
      </w:r>
      <w:r w:rsidRPr="00CE23F0">
        <w:rPr>
          <w:rFonts w:asciiTheme="majorHAnsi" w:hAnsiTheme="majorHAnsi"/>
          <w:color w:val="002060"/>
          <w:sz w:val="24"/>
          <w:szCs w:val="24"/>
        </w:rPr>
        <w:t xml:space="preserve"> </w:t>
      </w:r>
      <w:r w:rsidRPr="00C21795">
        <w:rPr>
          <w:rFonts w:asciiTheme="majorHAnsi" w:hAnsiTheme="majorHAnsi"/>
          <w:sz w:val="24"/>
          <w:szCs w:val="24"/>
        </w:rPr>
        <w:t xml:space="preserve">&amp; </w:t>
      </w:r>
      <w:r w:rsidRPr="00CE23F0">
        <w:rPr>
          <w:rFonts w:asciiTheme="majorHAnsi" w:hAnsiTheme="majorHAnsi"/>
          <w:b/>
          <w:bCs/>
          <w:color w:val="002060"/>
          <w:sz w:val="24"/>
          <w:szCs w:val="24"/>
        </w:rPr>
        <w:t>contraction of uterus.</w:t>
      </w:r>
    </w:p>
    <w:p w:rsidR="00CE23F0" w:rsidRDefault="00CE23F0" w:rsidP="00C21795">
      <w:pPr>
        <w:pStyle w:val="ListParagraph"/>
        <w:numPr>
          <w:ilvl w:val="0"/>
          <w:numId w:val="16"/>
        </w:numPr>
        <w:tabs>
          <w:tab w:val="left" w:pos="2006"/>
        </w:tabs>
        <w:spacing w:after="0"/>
        <w:rPr>
          <w:rFonts w:asciiTheme="majorHAnsi" w:hAnsiTheme="majorHAnsi"/>
          <w:sz w:val="24"/>
          <w:szCs w:val="24"/>
        </w:rPr>
      </w:pPr>
      <w:r>
        <w:rPr>
          <w:rFonts w:asciiTheme="majorHAnsi" w:hAnsiTheme="majorHAnsi"/>
          <w:sz w:val="24"/>
          <w:szCs w:val="24"/>
        </w:rPr>
        <w:t xml:space="preserve">Known as </w:t>
      </w:r>
      <w:r w:rsidRPr="00CE23F0">
        <w:rPr>
          <w:rFonts w:asciiTheme="majorHAnsi" w:hAnsiTheme="majorHAnsi"/>
          <w:b/>
          <w:bCs/>
          <w:color w:val="002060"/>
          <w:sz w:val="24"/>
          <w:szCs w:val="24"/>
        </w:rPr>
        <w:t>“Love Hormone</w:t>
      </w:r>
      <w:r>
        <w:rPr>
          <w:rFonts w:asciiTheme="majorHAnsi" w:hAnsiTheme="majorHAnsi"/>
          <w:sz w:val="24"/>
          <w:szCs w:val="24"/>
        </w:rPr>
        <w:t>” or bonding hormone</w:t>
      </w:r>
    </w:p>
    <w:p w:rsidR="00CE23F0" w:rsidRPr="00CE23F0" w:rsidRDefault="00CE23F0" w:rsidP="00C21795">
      <w:pPr>
        <w:pStyle w:val="ListParagraph"/>
        <w:numPr>
          <w:ilvl w:val="0"/>
          <w:numId w:val="16"/>
        </w:numPr>
        <w:tabs>
          <w:tab w:val="left" w:pos="2006"/>
        </w:tabs>
        <w:spacing w:after="0"/>
        <w:rPr>
          <w:rFonts w:asciiTheme="majorHAnsi" w:hAnsiTheme="majorHAnsi"/>
          <w:sz w:val="24"/>
          <w:szCs w:val="24"/>
        </w:rPr>
      </w:pPr>
      <w:r>
        <w:rPr>
          <w:rFonts w:asciiTheme="majorHAnsi" w:hAnsiTheme="majorHAnsi"/>
          <w:sz w:val="24"/>
          <w:szCs w:val="24"/>
        </w:rPr>
        <w:t xml:space="preserve">Synthesized or produced by → </w:t>
      </w:r>
      <w:r w:rsidRPr="00CE23F0">
        <w:rPr>
          <w:rFonts w:asciiTheme="majorHAnsi" w:hAnsiTheme="majorHAnsi"/>
          <w:b/>
          <w:bCs/>
          <w:color w:val="002060"/>
          <w:sz w:val="24"/>
          <w:szCs w:val="24"/>
        </w:rPr>
        <w:t>Hypothalamus</w:t>
      </w:r>
      <w:r w:rsidRPr="00CE23F0">
        <w:rPr>
          <w:rFonts w:asciiTheme="majorHAnsi" w:hAnsiTheme="majorHAnsi"/>
          <w:color w:val="002060"/>
          <w:sz w:val="24"/>
          <w:szCs w:val="24"/>
        </w:rPr>
        <w:t xml:space="preserve"> </w:t>
      </w:r>
    </w:p>
    <w:p w:rsidR="00CE23F0" w:rsidRPr="00CE23F0" w:rsidRDefault="00CE23F0" w:rsidP="00CE23F0">
      <w:pPr>
        <w:pStyle w:val="ListParagraph"/>
        <w:numPr>
          <w:ilvl w:val="0"/>
          <w:numId w:val="16"/>
        </w:numPr>
        <w:tabs>
          <w:tab w:val="left" w:pos="2006"/>
        </w:tabs>
        <w:spacing w:after="0"/>
        <w:rPr>
          <w:rFonts w:asciiTheme="majorHAnsi" w:hAnsiTheme="majorHAnsi"/>
          <w:sz w:val="24"/>
          <w:szCs w:val="24"/>
        </w:rPr>
      </w:pPr>
      <w:r>
        <w:rPr>
          <w:rFonts w:asciiTheme="majorHAnsi" w:hAnsiTheme="majorHAnsi"/>
          <w:sz w:val="24"/>
          <w:szCs w:val="24"/>
        </w:rPr>
        <w:t xml:space="preserve">Store and released by → </w:t>
      </w:r>
      <w:r w:rsidRPr="00CE23F0">
        <w:rPr>
          <w:rFonts w:asciiTheme="majorHAnsi" w:hAnsiTheme="majorHAnsi"/>
          <w:b/>
          <w:bCs/>
          <w:color w:val="002060"/>
          <w:sz w:val="24"/>
          <w:szCs w:val="24"/>
        </w:rPr>
        <w:t>Posterior lobe</w:t>
      </w:r>
      <w:r>
        <w:rPr>
          <w:rFonts w:asciiTheme="majorHAnsi" w:hAnsiTheme="majorHAnsi"/>
          <w:sz w:val="24"/>
          <w:szCs w:val="24"/>
        </w:rPr>
        <w:t xml:space="preserve"> of Pituitary gland </w:t>
      </w:r>
    </w:p>
    <w:p w:rsidR="00CE23F0" w:rsidRPr="00CE23F0" w:rsidRDefault="005D16EC" w:rsidP="00CE23F0">
      <w:pPr>
        <w:shd w:val="clear" w:color="auto" w:fill="0D0D0D" w:themeFill="text1" w:themeFillTint="F2"/>
        <w:tabs>
          <w:tab w:val="left" w:pos="2006"/>
        </w:tabs>
        <w:spacing w:after="0"/>
        <w:jc w:val="center"/>
        <w:rPr>
          <w:rFonts w:asciiTheme="majorHAnsi" w:hAnsiTheme="majorHAnsi"/>
          <w:b/>
          <w:bCs/>
          <w:sz w:val="24"/>
          <w:szCs w:val="24"/>
        </w:rPr>
      </w:pPr>
      <w:r w:rsidRPr="00CE23F0">
        <w:rPr>
          <w:rFonts w:asciiTheme="majorHAnsi" w:hAnsiTheme="majorHAnsi"/>
          <w:b/>
          <w:bCs/>
          <w:sz w:val="24"/>
          <w:szCs w:val="24"/>
        </w:rPr>
        <w:t>ii) Antidiuretic Hormone (ADH)</w:t>
      </w:r>
    </w:p>
    <w:p w:rsidR="00CE23F0" w:rsidRPr="001C63F5" w:rsidRDefault="00CE23F0" w:rsidP="00CE23F0">
      <w:pPr>
        <w:pStyle w:val="ListParagraph"/>
        <w:numPr>
          <w:ilvl w:val="0"/>
          <w:numId w:val="17"/>
        </w:numPr>
        <w:tabs>
          <w:tab w:val="left" w:pos="2006"/>
        </w:tabs>
        <w:spacing w:after="0"/>
        <w:rPr>
          <w:rFonts w:asciiTheme="majorHAnsi" w:hAnsiTheme="majorHAnsi"/>
          <w:b/>
          <w:bCs/>
          <w:color w:val="002060"/>
          <w:sz w:val="24"/>
          <w:szCs w:val="24"/>
          <w:u w:val="dotted"/>
        </w:rPr>
      </w:pPr>
      <w:r>
        <w:rPr>
          <w:rFonts w:asciiTheme="majorHAnsi" w:hAnsiTheme="majorHAnsi"/>
          <w:sz w:val="24"/>
          <w:szCs w:val="24"/>
        </w:rPr>
        <w:t xml:space="preserve">Also known as </w:t>
      </w:r>
      <w:r w:rsidRPr="001C63F5">
        <w:rPr>
          <w:rFonts w:asciiTheme="majorHAnsi" w:hAnsiTheme="majorHAnsi"/>
          <w:b/>
          <w:bCs/>
          <w:color w:val="002060"/>
          <w:sz w:val="24"/>
          <w:szCs w:val="24"/>
          <w:u w:val="dotted"/>
        </w:rPr>
        <w:t>Vasopressin.</w:t>
      </w:r>
    </w:p>
    <w:p w:rsidR="00CE23F0" w:rsidRPr="00CE23F0" w:rsidRDefault="00CE23F0" w:rsidP="00CE23F0">
      <w:pPr>
        <w:pStyle w:val="ListParagraph"/>
        <w:numPr>
          <w:ilvl w:val="0"/>
          <w:numId w:val="17"/>
        </w:numPr>
        <w:tabs>
          <w:tab w:val="left" w:pos="2006"/>
        </w:tabs>
        <w:spacing w:after="0"/>
        <w:rPr>
          <w:rFonts w:asciiTheme="majorHAnsi" w:hAnsiTheme="majorHAnsi"/>
          <w:sz w:val="24"/>
          <w:szCs w:val="24"/>
        </w:rPr>
      </w:pPr>
      <w:r>
        <w:rPr>
          <w:rFonts w:asciiTheme="majorHAnsi" w:hAnsiTheme="majorHAnsi"/>
          <w:sz w:val="24"/>
          <w:szCs w:val="24"/>
        </w:rPr>
        <w:t xml:space="preserve">Synthesized in </w:t>
      </w:r>
      <w:r w:rsidRPr="00CE23F0">
        <w:rPr>
          <w:rFonts w:asciiTheme="majorHAnsi" w:hAnsiTheme="majorHAnsi"/>
          <w:b/>
          <w:bCs/>
          <w:color w:val="002060"/>
          <w:sz w:val="24"/>
          <w:szCs w:val="24"/>
        </w:rPr>
        <w:t>Hypothalamus</w:t>
      </w:r>
      <w:r w:rsidRPr="00CE23F0">
        <w:rPr>
          <w:rFonts w:asciiTheme="majorHAnsi" w:hAnsiTheme="majorHAnsi"/>
          <w:color w:val="002060"/>
          <w:sz w:val="24"/>
          <w:szCs w:val="24"/>
        </w:rPr>
        <w:t>.</w:t>
      </w:r>
    </w:p>
    <w:p w:rsidR="00CE23F0" w:rsidRDefault="00CE23F0" w:rsidP="00CE23F0">
      <w:pPr>
        <w:pStyle w:val="ListParagraph"/>
        <w:numPr>
          <w:ilvl w:val="0"/>
          <w:numId w:val="17"/>
        </w:numPr>
        <w:tabs>
          <w:tab w:val="left" w:pos="2006"/>
        </w:tabs>
        <w:spacing w:after="0"/>
        <w:rPr>
          <w:rFonts w:asciiTheme="majorHAnsi" w:hAnsiTheme="majorHAnsi"/>
          <w:sz w:val="24"/>
          <w:szCs w:val="24"/>
        </w:rPr>
      </w:pPr>
      <w:r>
        <w:rPr>
          <w:rFonts w:asciiTheme="majorHAnsi" w:hAnsiTheme="majorHAnsi"/>
          <w:sz w:val="24"/>
          <w:szCs w:val="24"/>
        </w:rPr>
        <w:t>Store/secreted/release by posterior pituitary gland.</w:t>
      </w:r>
    </w:p>
    <w:p w:rsidR="00CE23F0" w:rsidRDefault="00CE23F0" w:rsidP="00CE23F0">
      <w:pPr>
        <w:pStyle w:val="ListParagraph"/>
        <w:numPr>
          <w:ilvl w:val="0"/>
          <w:numId w:val="17"/>
        </w:numPr>
        <w:tabs>
          <w:tab w:val="left" w:pos="2006"/>
        </w:tabs>
        <w:spacing w:after="0"/>
        <w:rPr>
          <w:rFonts w:asciiTheme="majorHAnsi" w:hAnsiTheme="majorHAnsi"/>
          <w:sz w:val="24"/>
          <w:szCs w:val="24"/>
        </w:rPr>
      </w:pPr>
      <w:r>
        <w:rPr>
          <w:rFonts w:asciiTheme="majorHAnsi" w:hAnsiTheme="majorHAnsi"/>
          <w:sz w:val="24"/>
          <w:szCs w:val="24"/>
        </w:rPr>
        <w:t xml:space="preserve">Main function: - </w:t>
      </w:r>
      <w:r w:rsidRPr="00CE23F0">
        <w:rPr>
          <w:rFonts w:asciiTheme="majorHAnsi" w:hAnsiTheme="majorHAnsi"/>
          <w:b/>
          <w:bCs/>
          <w:color w:val="002060"/>
          <w:sz w:val="24"/>
          <w:szCs w:val="24"/>
        </w:rPr>
        <w:t>water reabsorption from kidney</w:t>
      </w:r>
      <w:r>
        <w:rPr>
          <w:rFonts w:asciiTheme="majorHAnsi" w:hAnsiTheme="majorHAnsi"/>
          <w:sz w:val="24"/>
          <w:szCs w:val="24"/>
        </w:rPr>
        <w:t>, to maintain body fluid balance and blood pressure.</w:t>
      </w:r>
    </w:p>
    <w:p w:rsidR="00CE23F0" w:rsidRDefault="00CE23F0" w:rsidP="00CE23F0">
      <w:pPr>
        <w:pStyle w:val="ListParagraph"/>
        <w:numPr>
          <w:ilvl w:val="0"/>
          <w:numId w:val="17"/>
        </w:numPr>
        <w:tabs>
          <w:tab w:val="left" w:pos="2006"/>
        </w:tabs>
        <w:spacing w:after="0"/>
        <w:rPr>
          <w:rFonts w:asciiTheme="majorHAnsi" w:hAnsiTheme="majorHAnsi"/>
          <w:sz w:val="24"/>
          <w:szCs w:val="24"/>
        </w:rPr>
      </w:pPr>
      <w:r>
        <w:rPr>
          <w:rFonts w:asciiTheme="majorHAnsi" w:hAnsiTheme="majorHAnsi"/>
          <w:sz w:val="24"/>
          <w:szCs w:val="24"/>
        </w:rPr>
        <w:t>Target site:- collecting duct of Nephron</w:t>
      </w:r>
    </w:p>
    <w:p w:rsidR="001C63F5" w:rsidRPr="001C63F5" w:rsidRDefault="001C63F5" w:rsidP="00CE23F0">
      <w:pPr>
        <w:pStyle w:val="ListParagraph"/>
        <w:numPr>
          <w:ilvl w:val="0"/>
          <w:numId w:val="17"/>
        </w:numPr>
        <w:tabs>
          <w:tab w:val="left" w:pos="2006"/>
        </w:tabs>
        <w:spacing w:after="0"/>
        <w:rPr>
          <w:rFonts w:asciiTheme="majorHAnsi" w:hAnsiTheme="majorHAnsi"/>
          <w:b/>
          <w:bCs/>
          <w:color w:val="002060"/>
          <w:sz w:val="24"/>
          <w:szCs w:val="24"/>
        </w:rPr>
      </w:pPr>
      <w:r>
        <w:rPr>
          <w:rFonts w:asciiTheme="majorHAnsi" w:hAnsiTheme="majorHAnsi"/>
          <w:sz w:val="24"/>
          <w:szCs w:val="24"/>
        </w:rPr>
        <w:t xml:space="preserve">ADH associated </w:t>
      </w:r>
      <w:r w:rsidR="00DC5374">
        <w:rPr>
          <w:rFonts w:asciiTheme="majorHAnsi" w:hAnsiTheme="majorHAnsi"/>
          <w:sz w:val="24"/>
          <w:szCs w:val="24"/>
        </w:rPr>
        <w:t>disorder:</w:t>
      </w:r>
      <w:r>
        <w:rPr>
          <w:rFonts w:asciiTheme="majorHAnsi" w:hAnsiTheme="majorHAnsi"/>
          <w:sz w:val="24"/>
          <w:szCs w:val="24"/>
        </w:rPr>
        <w:t xml:space="preserve"> </w:t>
      </w:r>
      <w:proofErr w:type="gramStart"/>
      <w:r w:rsidRPr="001C63F5">
        <w:rPr>
          <w:rFonts w:asciiTheme="majorHAnsi" w:hAnsiTheme="majorHAnsi"/>
          <w:b/>
          <w:bCs/>
          <w:color w:val="002060"/>
          <w:sz w:val="24"/>
          <w:szCs w:val="24"/>
        </w:rPr>
        <w:t>DI(</w:t>
      </w:r>
      <w:proofErr w:type="gramEnd"/>
      <w:r w:rsidRPr="001C63F5">
        <w:rPr>
          <w:rFonts w:asciiTheme="majorHAnsi" w:hAnsiTheme="majorHAnsi"/>
          <w:b/>
          <w:bCs/>
          <w:color w:val="002060"/>
          <w:sz w:val="24"/>
          <w:szCs w:val="24"/>
        </w:rPr>
        <w:t>Diabetes insipudus)</w:t>
      </w:r>
      <w:r>
        <w:rPr>
          <w:rFonts w:asciiTheme="majorHAnsi" w:hAnsiTheme="majorHAnsi"/>
          <w:sz w:val="24"/>
          <w:szCs w:val="24"/>
        </w:rPr>
        <w:t xml:space="preserve"> :- [ </w:t>
      </w:r>
      <w:r w:rsidRPr="001C63F5">
        <w:rPr>
          <w:rFonts w:asciiTheme="majorHAnsi" w:hAnsiTheme="majorHAnsi"/>
          <w:b/>
          <w:bCs/>
          <w:color w:val="002060"/>
          <w:sz w:val="24"/>
          <w:szCs w:val="24"/>
          <w:u w:val="dotted"/>
        </w:rPr>
        <w:t>Central DI ↓ ADH</w:t>
      </w:r>
      <w:r w:rsidRPr="001C63F5">
        <w:rPr>
          <w:rFonts w:asciiTheme="majorHAnsi" w:hAnsiTheme="majorHAnsi"/>
          <w:color w:val="002060"/>
          <w:sz w:val="24"/>
          <w:szCs w:val="24"/>
        </w:rPr>
        <w:t xml:space="preserve"> </w:t>
      </w:r>
      <w:r>
        <w:rPr>
          <w:rFonts w:asciiTheme="majorHAnsi" w:hAnsiTheme="majorHAnsi"/>
          <w:sz w:val="24"/>
          <w:szCs w:val="24"/>
        </w:rPr>
        <w:t>] , [</w:t>
      </w:r>
      <w:proofErr w:type="spellStart"/>
      <w:r w:rsidRPr="001C63F5">
        <w:rPr>
          <w:rFonts w:asciiTheme="majorHAnsi" w:hAnsiTheme="majorHAnsi"/>
          <w:b/>
          <w:bCs/>
          <w:color w:val="002060"/>
          <w:sz w:val="24"/>
          <w:szCs w:val="24"/>
        </w:rPr>
        <w:t>Nephrogenic</w:t>
      </w:r>
      <w:proofErr w:type="spellEnd"/>
      <w:r w:rsidRPr="001C63F5">
        <w:rPr>
          <w:rFonts w:asciiTheme="majorHAnsi" w:hAnsiTheme="majorHAnsi"/>
          <w:b/>
          <w:bCs/>
          <w:color w:val="002060"/>
          <w:sz w:val="24"/>
          <w:szCs w:val="24"/>
        </w:rPr>
        <w:t xml:space="preserve"> DI  : Kidney unresponsive to ADH.]</w:t>
      </w:r>
    </w:p>
    <w:p w:rsidR="00CE23F0" w:rsidRDefault="001C63F5" w:rsidP="001C63F5">
      <w:pPr>
        <w:pStyle w:val="ListParagraph"/>
        <w:tabs>
          <w:tab w:val="left" w:pos="2006"/>
        </w:tabs>
        <w:spacing w:after="0"/>
        <w:ind w:left="360"/>
        <w:rPr>
          <w:rFonts w:asciiTheme="majorHAnsi" w:hAnsiTheme="majorHAnsi"/>
          <w:sz w:val="24"/>
          <w:szCs w:val="24"/>
        </w:rPr>
      </w:pPr>
      <w:r>
        <w:rPr>
          <w:rFonts w:asciiTheme="majorHAnsi" w:hAnsiTheme="majorHAnsi"/>
          <w:sz w:val="24"/>
          <w:szCs w:val="24"/>
        </w:rPr>
        <w:t xml:space="preserve"> </w:t>
      </w:r>
    </w:p>
    <w:p w:rsidR="005D16EC" w:rsidRPr="001C63F5" w:rsidRDefault="005D16EC" w:rsidP="001C6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tabs>
          <w:tab w:val="left" w:pos="2006"/>
        </w:tabs>
        <w:spacing w:after="0"/>
        <w:jc w:val="center"/>
        <w:rPr>
          <w:rFonts w:asciiTheme="majorHAnsi" w:hAnsiTheme="majorHAnsi"/>
          <w:b/>
          <w:bCs/>
          <w:sz w:val="24"/>
          <w:szCs w:val="24"/>
        </w:rPr>
      </w:pPr>
      <w:r w:rsidRPr="00DC5374">
        <w:rPr>
          <w:rFonts w:asciiTheme="majorHAnsi" w:hAnsiTheme="majorHAnsi"/>
          <w:b/>
          <w:bCs/>
          <w:sz w:val="24"/>
          <w:szCs w:val="24"/>
          <w:highlight w:val="yellow"/>
        </w:rPr>
        <w:t>C. Middle (intermediate) Lobe:-</w:t>
      </w:r>
    </w:p>
    <w:p w:rsidR="005D16EC" w:rsidRPr="001C63F5" w:rsidRDefault="005D16EC" w:rsidP="001C63F5">
      <w:pPr>
        <w:pStyle w:val="ListParagraph"/>
        <w:numPr>
          <w:ilvl w:val="0"/>
          <w:numId w:val="19"/>
        </w:numPr>
        <w:tabs>
          <w:tab w:val="left" w:pos="2006"/>
        </w:tabs>
        <w:spacing w:after="0"/>
        <w:rPr>
          <w:rFonts w:asciiTheme="majorHAnsi" w:hAnsiTheme="majorHAnsi"/>
          <w:sz w:val="24"/>
          <w:szCs w:val="24"/>
        </w:rPr>
      </w:pPr>
      <w:r w:rsidRPr="001C63F5">
        <w:rPr>
          <w:rFonts w:asciiTheme="majorHAnsi" w:hAnsiTheme="majorHAnsi"/>
          <w:sz w:val="24"/>
          <w:szCs w:val="24"/>
        </w:rPr>
        <w:t xml:space="preserve">It produce Melanocyte stimulating hormone (determine </w:t>
      </w:r>
      <w:r w:rsidR="00DC5374" w:rsidRPr="001C63F5">
        <w:rPr>
          <w:rFonts w:asciiTheme="majorHAnsi" w:hAnsiTheme="majorHAnsi"/>
          <w:sz w:val="24"/>
          <w:szCs w:val="24"/>
        </w:rPr>
        <w:t>color</w:t>
      </w:r>
      <w:r w:rsidRPr="001C63F5">
        <w:rPr>
          <w:rFonts w:asciiTheme="majorHAnsi" w:hAnsiTheme="majorHAnsi"/>
          <w:sz w:val="24"/>
          <w:szCs w:val="24"/>
        </w:rPr>
        <w:t xml:space="preserve"> of body).</w:t>
      </w:r>
    </w:p>
    <w:p w:rsidR="001C63F5" w:rsidRDefault="005D16EC" w:rsidP="001C63F5">
      <w:pPr>
        <w:pStyle w:val="ListParagraph"/>
        <w:numPr>
          <w:ilvl w:val="0"/>
          <w:numId w:val="19"/>
        </w:numPr>
        <w:tabs>
          <w:tab w:val="left" w:pos="2006"/>
        </w:tabs>
        <w:spacing w:after="0"/>
        <w:rPr>
          <w:rFonts w:asciiTheme="majorHAnsi" w:hAnsiTheme="majorHAnsi"/>
          <w:sz w:val="24"/>
          <w:szCs w:val="24"/>
        </w:rPr>
      </w:pPr>
      <w:r w:rsidRPr="001C63F5">
        <w:rPr>
          <w:rFonts w:asciiTheme="majorHAnsi" w:hAnsiTheme="majorHAnsi"/>
          <w:sz w:val="24"/>
          <w:szCs w:val="24"/>
        </w:rPr>
        <w:t>It stimulates melanin synthesis.</w:t>
      </w:r>
    </w:p>
    <w:p w:rsidR="005D16EC" w:rsidRPr="001C63F5" w:rsidRDefault="005D16EC" w:rsidP="001C63F5">
      <w:pPr>
        <w:pStyle w:val="ListParagraph"/>
        <w:numPr>
          <w:ilvl w:val="0"/>
          <w:numId w:val="19"/>
        </w:numPr>
        <w:tabs>
          <w:tab w:val="left" w:pos="2006"/>
        </w:tabs>
        <w:spacing w:after="0"/>
        <w:rPr>
          <w:rFonts w:asciiTheme="majorHAnsi" w:hAnsiTheme="majorHAnsi"/>
          <w:sz w:val="24"/>
          <w:szCs w:val="24"/>
        </w:rPr>
      </w:pPr>
      <w:r w:rsidRPr="001C63F5">
        <w:rPr>
          <w:rFonts w:asciiTheme="majorHAnsi" w:hAnsiTheme="majorHAnsi"/>
          <w:sz w:val="24"/>
          <w:szCs w:val="24"/>
        </w:rPr>
        <w:t>In human, it is smaller and less functional.</w:t>
      </w:r>
    </w:p>
    <w:p w:rsidR="005D16EC" w:rsidRPr="001C63F5" w:rsidRDefault="005D16EC" w:rsidP="001C63F5">
      <w:pPr>
        <w:shd w:val="clear" w:color="auto" w:fill="FBD4B4" w:themeFill="accent6" w:themeFillTint="66"/>
        <w:tabs>
          <w:tab w:val="left" w:pos="2006"/>
        </w:tabs>
        <w:spacing w:after="0"/>
        <w:rPr>
          <w:rFonts w:asciiTheme="majorHAnsi" w:hAnsiTheme="majorHAnsi"/>
          <w:b/>
          <w:bCs/>
          <w:sz w:val="24"/>
          <w:szCs w:val="24"/>
        </w:rPr>
      </w:pPr>
      <w:r w:rsidRPr="001C63F5">
        <w:rPr>
          <w:rFonts w:asciiTheme="majorHAnsi" w:hAnsiTheme="majorHAnsi"/>
          <w:b/>
          <w:bCs/>
          <w:sz w:val="24"/>
          <w:szCs w:val="24"/>
        </w:rPr>
        <w:t>3. Thyroid gland:-</w:t>
      </w:r>
    </w:p>
    <w:p w:rsidR="005D16EC" w:rsidRPr="00DC5374" w:rsidRDefault="005D16EC" w:rsidP="00DC5374">
      <w:pPr>
        <w:pStyle w:val="ListParagraph"/>
        <w:numPr>
          <w:ilvl w:val="0"/>
          <w:numId w:val="15"/>
        </w:numPr>
        <w:tabs>
          <w:tab w:val="left" w:pos="2006"/>
        </w:tabs>
        <w:spacing w:after="0"/>
        <w:rPr>
          <w:rFonts w:asciiTheme="majorHAnsi" w:hAnsiTheme="majorHAnsi"/>
          <w:b/>
          <w:bCs/>
          <w:sz w:val="24"/>
          <w:szCs w:val="24"/>
          <w:u w:val="dotted"/>
        </w:rPr>
      </w:pPr>
      <w:r w:rsidRPr="00DC5374">
        <w:rPr>
          <w:rFonts w:asciiTheme="majorHAnsi" w:hAnsiTheme="majorHAnsi"/>
          <w:sz w:val="24"/>
          <w:szCs w:val="24"/>
        </w:rPr>
        <w:t xml:space="preserve">It is the </w:t>
      </w:r>
      <w:r w:rsidRPr="00DC5374">
        <w:rPr>
          <w:rFonts w:asciiTheme="majorHAnsi" w:hAnsiTheme="majorHAnsi"/>
          <w:b/>
          <w:bCs/>
          <w:color w:val="002060"/>
          <w:sz w:val="24"/>
          <w:szCs w:val="24"/>
          <w:u w:val="dotted"/>
        </w:rPr>
        <w:t>largest endocrine gland</w:t>
      </w:r>
      <w:r w:rsidRPr="00DC5374">
        <w:rPr>
          <w:rFonts w:asciiTheme="majorHAnsi" w:hAnsiTheme="majorHAnsi"/>
          <w:sz w:val="24"/>
          <w:szCs w:val="24"/>
        </w:rPr>
        <w:t xml:space="preserve">. Its wt. 25gm (20-30gm), located </w:t>
      </w:r>
      <w:r w:rsidRPr="00DC5374">
        <w:rPr>
          <w:rFonts w:asciiTheme="majorHAnsi" w:hAnsiTheme="majorHAnsi"/>
          <w:b/>
          <w:bCs/>
          <w:sz w:val="24"/>
          <w:szCs w:val="24"/>
          <w:u w:val="dotted"/>
        </w:rPr>
        <w:t>at C5 to T1.</w:t>
      </w:r>
    </w:p>
    <w:p w:rsidR="005D16EC" w:rsidRPr="00DC5374" w:rsidRDefault="005D16EC" w:rsidP="00DC5374">
      <w:pPr>
        <w:pStyle w:val="ListParagraph"/>
        <w:numPr>
          <w:ilvl w:val="0"/>
          <w:numId w:val="15"/>
        </w:numPr>
        <w:tabs>
          <w:tab w:val="left" w:pos="2006"/>
        </w:tabs>
        <w:spacing w:after="0"/>
        <w:rPr>
          <w:rFonts w:asciiTheme="majorHAnsi" w:hAnsiTheme="majorHAnsi"/>
          <w:sz w:val="24"/>
          <w:szCs w:val="24"/>
        </w:rPr>
      </w:pPr>
      <w:r w:rsidRPr="00DC5374">
        <w:rPr>
          <w:rFonts w:asciiTheme="majorHAnsi" w:hAnsiTheme="majorHAnsi"/>
          <w:sz w:val="24"/>
          <w:szCs w:val="24"/>
        </w:rPr>
        <w:t xml:space="preserve">It produce </w:t>
      </w:r>
      <w:r w:rsidRPr="00DC5374">
        <w:rPr>
          <w:rFonts w:asciiTheme="majorHAnsi" w:hAnsiTheme="majorHAnsi"/>
          <w:b/>
          <w:bCs/>
          <w:color w:val="002060"/>
          <w:sz w:val="24"/>
          <w:szCs w:val="24"/>
          <w:u w:val="dotted"/>
        </w:rPr>
        <w:t>T3 (tri-</w:t>
      </w:r>
      <w:proofErr w:type="spellStart"/>
      <w:r w:rsidRPr="00DC5374">
        <w:rPr>
          <w:rFonts w:asciiTheme="majorHAnsi" w:hAnsiTheme="majorHAnsi"/>
          <w:b/>
          <w:bCs/>
          <w:color w:val="002060"/>
          <w:sz w:val="24"/>
          <w:szCs w:val="24"/>
          <w:u w:val="dotted"/>
        </w:rPr>
        <w:t>iodothyronine</w:t>
      </w:r>
      <w:proofErr w:type="spellEnd"/>
      <w:r w:rsidRPr="00DC5374">
        <w:rPr>
          <w:rFonts w:asciiTheme="majorHAnsi" w:hAnsiTheme="majorHAnsi"/>
          <w:b/>
          <w:bCs/>
          <w:color w:val="002060"/>
          <w:sz w:val="24"/>
          <w:szCs w:val="24"/>
          <w:u w:val="dotted"/>
        </w:rPr>
        <w:t>), T4 (</w:t>
      </w:r>
      <w:proofErr w:type="spellStart"/>
      <w:r w:rsidRPr="00DC5374">
        <w:rPr>
          <w:rFonts w:asciiTheme="majorHAnsi" w:hAnsiTheme="majorHAnsi"/>
          <w:b/>
          <w:bCs/>
          <w:color w:val="002060"/>
          <w:sz w:val="24"/>
          <w:szCs w:val="24"/>
          <w:u w:val="dotted"/>
        </w:rPr>
        <w:t>thyroxine</w:t>
      </w:r>
      <w:proofErr w:type="spellEnd"/>
      <w:r w:rsidRPr="00DC5374">
        <w:rPr>
          <w:rFonts w:asciiTheme="majorHAnsi" w:hAnsiTheme="majorHAnsi"/>
          <w:b/>
          <w:bCs/>
          <w:color w:val="002060"/>
          <w:sz w:val="24"/>
          <w:szCs w:val="24"/>
          <w:u w:val="dotted"/>
        </w:rPr>
        <w:t>) &amp; Calcitonin.</w:t>
      </w:r>
    </w:p>
    <w:p w:rsidR="00DC5374" w:rsidRPr="00DC5374" w:rsidRDefault="00DC5374" w:rsidP="00DC5374">
      <w:pPr>
        <w:pStyle w:val="ListParagraph"/>
        <w:numPr>
          <w:ilvl w:val="0"/>
          <w:numId w:val="15"/>
        </w:numPr>
        <w:tabs>
          <w:tab w:val="left" w:pos="2006"/>
        </w:tabs>
        <w:spacing w:after="0"/>
        <w:rPr>
          <w:rFonts w:asciiTheme="majorHAnsi" w:hAnsiTheme="majorHAnsi"/>
          <w:color w:val="0D0D0D" w:themeColor="text1" w:themeTint="F2"/>
          <w:sz w:val="24"/>
          <w:szCs w:val="24"/>
        </w:rPr>
      </w:pPr>
      <w:r w:rsidRPr="00DC5374">
        <w:rPr>
          <w:rFonts w:asciiTheme="majorHAnsi" w:hAnsiTheme="majorHAnsi"/>
          <w:color w:val="0D0D0D" w:themeColor="text1" w:themeTint="F2"/>
          <w:sz w:val="24"/>
          <w:szCs w:val="24"/>
        </w:rPr>
        <w:t xml:space="preserve">T3 &amp; T4 secreted by → </w:t>
      </w:r>
      <w:proofErr w:type="spellStart"/>
      <w:r w:rsidRPr="00DC5374">
        <w:rPr>
          <w:rFonts w:asciiTheme="majorHAnsi" w:hAnsiTheme="majorHAnsi"/>
          <w:color w:val="0D0D0D" w:themeColor="text1" w:themeTint="F2"/>
          <w:sz w:val="24"/>
          <w:szCs w:val="24"/>
        </w:rPr>
        <w:t>Follicullar</w:t>
      </w:r>
      <w:proofErr w:type="spellEnd"/>
      <w:r w:rsidRPr="00DC5374">
        <w:rPr>
          <w:rFonts w:asciiTheme="majorHAnsi" w:hAnsiTheme="majorHAnsi"/>
          <w:color w:val="0D0D0D" w:themeColor="text1" w:themeTint="F2"/>
          <w:sz w:val="24"/>
          <w:szCs w:val="24"/>
        </w:rPr>
        <w:t xml:space="preserve"> cell and </w:t>
      </w:r>
      <w:proofErr w:type="spellStart"/>
      <w:r w:rsidRPr="00DC5374">
        <w:rPr>
          <w:rFonts w:asciiTheme="majorHAnsi" w:hAnsiTheme="majorHAnsi"/>
          <w:color w:val="0D0D0D" w:themeColor="text1" w:themeTint="F2"/>
          <w:sz w:val="24"/>
          <w:szCs w:val="24"/>
        </w:rPr>
        <w:t>calcitonic</w:t>
      </w:r>
      <w:proofErr w:type="spellEnd"/>
      <w:r w:rsidRPr="00DC5374">
        <w:rPr>
          <w:rFonts w:asciiTheme="majorHAnsi" w:hAnsiTheme="majorHAnsi"/>
          <w:color w:val="0D0D0D" w:themeColor="text1" w:themeTint="F2"/>
          <w:sz w:val="24"/>
          <w:szCs w:val="24"/>
        </w:rPr>
        <w:t xml:space="preserve"> secreted by →</w:t>
      </w:r>
      <w:proofErr w:type="spellStart"/>
      <w:r w:rsidRPr="00DC5374">
        <w:rPr>
          <w:rFonts w:asciiTheme="majorHAnsi" w:hAnsiTheme="majorHAnsi"/>
          <w:color w:val="0D0D0D" w:themeColor="text1" w:themeTint="F2"/>
          <w:sz w:val="24"/>
          <w:szCs w:val="24"/>
        </w:rPr>
        <w:t>parafollicullar</w:t>
      </w:r>
      <w:proofErr w:type="spellEnd"/>
      <w:r w:rsidRPr="00DC5374">
        <w:rPr>
          <w:rFonts w:asciiTheme="majorHAnsi" w:hAnsiTheme="majorHAnsi"/>
          <w:color w:val="0D0D0D" w:themeColor="text1" w:themeTint="F2"/>
          <w:sz w:val="24"/>
          <w:szCs w:val="24"/>
        </w:rPr>
        <w:t xml:space="preserve"> cell </w:t>
      </w:r>
    </w:p>
    <w:p w:rsidR="00DC5374" w:rsidRPr="00DC5374" w:rsidRDefault="00DC5374" w:rsidP="00DC5374">
      <w:pPr>
        <w:pStyle w:val="ListParagraph"/>
        <w:numPr>
          <w:ilvl w:val="0"/>
          <w:numId w:val="15"/>
        </w:numPr>
        <w:tabs>
          <w:tab w:val="left" w:pos="2006"/>
        </w:tabs>
        <w:spacing w:after="0"/>
        <w:rPr>
          <w:rFonts w:asciiTheme="majorHAnsi" w:hAnsiTheme="majorHAnsi"/>
          <w:color w:val="0D0D0D" w:themeColor="text1" w:themeTint="F2"/>
          <w:sz w:val="24"/>
          <w:szCs w:val="24"/>
        </w:rPr>
      </w:pPr>
      <w:r w:rsidRPr="00DC5374">
        <w:rPr>
          <w:rFonts w:asciiTheme="majorHAnsi" w:hAnsiTheme="majorHAnsi"/>
          <w:color w:val="0D0D0D" w:themeColor="text1" w:themeTint="F2"/>
          <w:sz w:val="24"/>
          <w:szCs w:val="24"/>
        </w:rPr>
        <w:t xml:space="preserve">Iodine is required for formation of thyroid hormones </w:t>
      </w:r>
    </w:p>
    <w:p w:rsidR="00DC5374" w:rsidRPr="00DC5374" w:rsidRDefault="00DC5374" w:rsidP="00DC5374">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2 Lobes – Right and left ( 5 cm long 3 cm wide) </w:t>
      </w:r>
    </w:p>
    <w:p w:rsidR="005D16EC" w:rsidRPr="001C63F5" w:rsidRDefault="005D16EC" w:rsidP="00C4230F">
      <w:pPr>
        <w:tabs>
          <w:tab w:val="left" w:pos="2006"/>
        </w:tabs>
        <w:spacing w:after="0"/>
        <w:rPr>
          <w:rFonts w:asciiTheme="majorHAnsi" w:hAnsiTheme="majorHAnsi"/>
          <w:b/>
          <w:bCs/>
          <w:sz w:val="24"/>
          <w:szCs w:val="24"/>
          <w:u w:val="single"/>
        </w:rPr>
      </w:pPr>
      <w:r w:rsidRPr="001C63F5">
        <w:rPr>
          <w:rFonts w:asciiTheme="majorHAnsi" w:hAnsiTheme="majorHAnsi"/>
          <w:b/>
          <w:bCs/>
          <w:sz w:val="24"/>
          <w:szCs w:val="24"/>
          <w:u w:val="single"/>
        </w:rPr>
        <w:t>Functions:-</w:t>
      </w:r>
    </w:p>
    <w:p w:rsidR="005D16EC" w:rsidRPr="00DC5374" w:rsidRDefault="005D16EC" w:rsidP="00DC5374">
      <w:pPr>
        <w:pStyle w:val="ListParagraph"/>
        <w:numPr>
          <w:ilvl w:val="0"/>
          <w:numId w:val="15"/>
        </w:numPr>
        <w:tabs>
          <w:tab w:val="left" w:pos="2006"/>
        </w:tabs>
        <w:spacing w:after="0"/>
        <w:rPr>
          <w:rFonts w:asciiTheme="majorHAnsi" w:hAnsiTheme="majorHAnsi"/>
          <w:sz w:val="24"/>
          <w:szCs w:val="24"/>
        </w:rPr>
      </w:pPr>
      <w:r w:rsidRPr="00DC5374">
        <w:rPr>
          <w:rFonts w:asciiTheme="majorHAnsi" w:hAnsiTheme="majorHAnsi"/>
          <w:sz w:val="24"/>
          <w:szCs w:val="24"/>
        </w:rPr>
        <w:t>Protein, Carbohydrates &amp; fats metabolism, mental development, maintain basal metabolic rate.</w:t>
      </w:r>
    </w:p>
    <w:p w:rsidR="005D16EC" w:rsidRPr="00DC5374" w:rsidRDefault="005D16EC" w:rsidP="00DC5374">
      <w:pPr>
        <w:pStyle w:val="ListParagraph"/>
        <w:numPr>
          <w:ilvl w:val="0"/>
          <w:numId w:val="15"/>
        </w:numPr>
        <w:tabs>
          <w:tab w:val="left" w:pos="2006"/>
        </w:tabs>
        <w:spacing w:after="0"/>
        <w:rPr>
          <w:rFonts w:asciiTheme="majorHAnsi" w:hAnsiTheme="majorHAnsi"/>
          <w:sz w:val="24"/>
          <w:szCs w:val="24"/>
        </w:rPr>
      </w:pPr>
      <w:r w:rsidRPr="00DC5374">
        <w:rPr>
          <w:rFonts w:asciiTheme="majorHAnsi" w:hAnsiTheme="majorHAnsi"/>
          <w:sz w:val="24"/>
          <w:szCs w:val="24"/>
        </w:rPr>
        <w:t>Increase body's growth &amp; Thermogenesis and helps in Calcium &amp; Phosphorus homeostasis (in adult).</w:t>
      </w:r>
    </w:p>
    <w:p w:rsidR="005D16EC" w:rsidRPr="00DC5374" w:rsidRDefault="005D16EC" w:rsidP="00DC5374">
      <w:pPr>
        <w:pStyle w:val="ListParagraph"/>
        <w:numPr>
          <w:ilvl w:val="0"/>
          <w:numId w:val="15"/>
        </w:numPr>
        <w:tabs>
          <w:tab w:val="left" w:pos="2006"/>
        </w:tabs>
        <w:spacing w:after="0"/>
        <w:rPr>
          <w:rFonts w:asciiTheme="majorHAnsi" w:hAnsiTheme="majorHAnsi"/>
          <w:sz w:val="24"/>
          <w:szCs w:val="24"/>
        </w:rPr>
      </w:pPr>
      <w:r w:rsidRPr="00DC5374">
        <w:rPr>
          <w:rFonts w:asciiTheme="majorHAnsi" w:hAnsiTheme="majorHAnsi"/>
          <w:sz w:val="24"/>
          <w:szCs w:val="24"/>
        </w:rPr>
        <w:t xml:space="preserve">Function of T3 &amp; T4 </w:t>
      </w:r>
      <w:r w:rsidR="00DC5374" w:rsidRPr="00DC5374">
        <w:rPr>
          <w:rFonts w:asciiTheme="majorHAnsi" w:hAnsiTheme="majorHAnsi"/>
          <w:sz w:val="24"/>
          <w:szCs w:val="24"/>
        </w:rPr>
        <w:t>is</w:t>
      </w:r>
      <w:r w:rsidRPr="00DC5374">
        <w:rPr>
          <w:rFonts w:asciiTheme="majorHAnsi" w:hAnsiTheme="majorHAnsi"/>
          <w:sz w:val="24"/>
          <w:szCs w:val="24"/>
        </w:rPr>
        <w:t xml:space="preserve"> similar.</w:t>
      </w:r>
    </w:p>
    <w:p w:rsidR="005D16EC" w:rsidRDefault="005D16EC" w:rsidP="00DC5374">
      <w:pPr>
        <w:pStyle w:val="ListParagraph"/>
        <w:numPr>
          <w:ilvl w:val="0"/>
          <w:numId w:val="15"/>
        </w:numPr>
        <w:tabs>
          <w:tab w:val="left" w:pos="2006"/>
        </w:tabs>
        <w:spacing w:after="0"/>
        <w:rPr>
          <w:rFonts w:asciiTheme="majorHAnsi" w:hAnsiTheme="majorHAnsi"/>
          <w:sz w:val="24"/>
          <w:szCs w:val="24"/>
        </w:rPr>
      </w:pPr>
      <w:r w:rsidRPr="00DC5374">
        <w:rPr>
          <w:rFonts w:asciiTheme="majorHAnsi" w:hAnsiTheme="majorHAnsi"/>
          <w:b/>
          <w:bCs/>
          <w:sz w:val="24"/>
          <w:szCs w:val="24"/>
          <w:u w:val="dotted"/>
        </w:rPr>
        <w:t>Calcitonin</w:t>
      </w:r>
      <w:r w:rsidRPr="00DC5374">
        <w:rPr>
          <w:rFonts w:asciiTheme="majorHAnsi" w:hAnsiTheme="majorHAnsi"/>
          <w:sz w:val="24"/>
          <w:szCs w:val="24"/>
        </w:rPr>
        <w:t xml:space="preserve"> </w:t>
      </w:r>
      <w:r w:rsidR="00DC5374" w:rsidRPr="00DC5374">
        <w:rPr>
          <w:rFonts w:asciiTheme="majorHAnsi" w:hAnsiTheme="majorHAnsi"/>
          <w:sz w:val="24"/>
          <w:szCs w:val="24"/>
        </w:rPr>
        <w:t>decreases</w:t>
      </w:r>
      <w:r w:rsidRPr="00DC5374">
        <w:rPr>
          <w:rFonts w:asciiTheme="majorHAnsi" w:hAnsiTheme="majorHAnsi"/>
          <w:sz w:val="24"/>
          <w:szCs w:val="24"/>
        </w:rPr>
        <w:t xml:space="preserve"> the level of calcium and phosphates out of blood.</w:t>
      </w:r>
    </w:p>
    <w:p w:rsidR="00DC5374" w:rsidRDefault="00DC5374" w:rsidP="00DC5374">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Increase level of thyroid hormone </w:t>
      </w:r>
      <w:r w:rsidR="00056221">
        <w:rPr>
          <w:rFonts w:asciiTheme="majorHAnsi" w:hAnsiTheme="majorHAnsi"/>
          <w:sz w:val="24"/>
          <w:szCs w:val="24"/>
        </w:rPr>
        <w:t xml:space="preserve">– Hyperthyroidism or thyrotoxicosis </w:t>
      </w:r>
    </w:p>
    <w:p w:rsidR="00056221" w:rsidRDefault="00056221" w:rsidP="00DC5374">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Hyperthyroidism </w:t>
      </w:r>
      <w:proofErr w:type="gramStart"/>
      <w:r>
        <w:rPr>
          <w:rFonts w:asciiTheme="majorHAnsi" w:hAnsiTheme="majorHAnsi"/>
          <w:sz w:val="24"/>
          <w:szCs w:val="24"/>
        </w:rPr>
        <w:t>includes :-</w:t>
      </w:r>
      <w:proofErr w:type="gramEnd"/>
      <w:r>
        <w:rPr>
          <w:rFonts w:asciiTheme="majorHAnsi" w:hAnsiTheme="majorHAnsi"/>
          <w:sz w:val="24"/>
          <w:szCs w:val="24"/>
        </w:rPr>
        <w:t xml:space="preserve"> </w:t>
      </w:r>
      <w:proofErr w:type="spellStart"/>
      <w:r w:rsidRPr="00056221">
        <w:rPr>
          <w:rFonts w:asciiTheme="majorHAnsi" w:hAnsiTheme="majorHAnsi"/>
          <w:b/>
          <w:bCs/>
          <w:color w:val="0D0D0D" w:themeColor="text1" w:themeTint="F2"/>
          <w:sz w:val="24"/>
          <w:szCs w:val="24"/>
          <w:u w:val="dotted"/>
        </w:rPr>
        <w:t>Graves</w:t>
      </w:r>
      <w:proofErr w:type="spellEnd"/>
      <w:r w:rsidRPr="00056221">
        <w:rPr>
          <w:rFonts w:asciiTheme="majorHAnsi" w:hAnsiTheme="majorHAnsi"/>
          <w:b/>
          <w:bCs/>
          <w:color w:val="0D0D0D" w:themeColor="text1" w:themeTint="F2"/>
          <w:sz w:val="24"/>
          <w:szCs w:val="24"/>
          <w:u w:val="dotted"/>
        </w:rPr>
        <w:t xml:space="preserve"> disease : Most common type of Hyperthyroidism</w:t>
      </w:r>
      <w:r w:rsidRPr="00056221">
        <w:rPr>
          <w:rFonts w:asciiTheme="majorHAnsi" w:hAnsiTheme="majorHAnsi"/>
          <w:color w:val="0D0D0D" w:themeColor="text1" w:themeTint="F2"/>
          <w:sz w:val="24"/>
          <w:szCs w:val="24"/>
        </w:rPr>
        <w:t xml:space="preserve"> </w:t>
      </w:r>
      <w:r>
        <w:rPr>
          <w:rFonts w:asciiTheme="majorHAnsi" w:hAnsiTheme="majorHAnsi"/>
          <w:sz w:val="24"/>
          <w:szCs w:val="24"/>
        </w:rPr>
        <w:t>( 75) % which is autoimmune cause.</w:t>
      </w:r>
    </w:p>
    <w:p w:rsidR="00056221" w:rsidRDefault="00056221" w:rsidP="00DC5374">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Toxic nodular goiter </w:t>
      </w:r>
    </w:p>
    <w:p w:rsidR="00056221" w:rsidRDefault="00056221" w:rsidP="00DC5374">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Adenoma ( Benign tumor) </w:t>
      </w:r>
    </w:p>
    <w:p w:rsidR="00056221" w:rsidRDefault="00056221" w:rsidP="00056221">
      <w:pPr>
        <w:pStyle w:val="ListParagraph"/>
        <w:numPr>
          <w:ilvl w:val="0"/>
          <w:numId w:val="15"/>
        </w:numPr>
        <w:tabs>
          <w:tab w:val="left" w:pos="2006"/>
        </w:tabs>
        <w:spacing w:after="0"/>
        <w:rPr>
          <w:rFonts w:asciiTheme="majorHAnsi" w:hAnsiTheme="majorHAnsi"/>
          <w:sz w:val="24"/>
          <w:szCs w:val="24"/>
        </w:rPr>
      </w:pPr>
      <w:r>
        <w:rPr>
          <w:rFonts w:asciiTheme="majorHAnsi" w:hAnsiTheme="majorHAnsi"/>
          <w:sz w:val="24"/>
          <w:szCs w:val="24"/>
        </w:rPr>
        <w:t xml:space="preserve">Decrease level of Thyroid hormone : Hypothyroidism includes : simple goiter , Cretinism ( child ) , </w:t>
      </w:r>
      <w:proofErr w:type="spellStart"/>
      <w:r>
        <w:rPr>
          <w:rFonts w:asciiTheme="majorHAnsi" w:hAnsiTheme="majorHAnsi"/>
          <w:sz w:val="24"/>
          <w:szCs w:val="24"/>
        </w:rPr>
        <w:t>Myxoedema</w:t>
      </w:r>
      <w:proofErr w:type="spellEnd"/>
      <w:r>
        <w:rPr>
          <w:rFonts w:asciiTheme="majorHAnsi" w:hAnsiTheme="majorHAnsi"/>
          <w:sz w:val="24"/>
          <w:szCs w:val="24"/>
        </w:rPr>
        <w:t xml:space="preserve"> ( adult) </w:t>
      </w:r>
    </w:p>
    <w:p w:rsidR="00056221" w:rsidRDefault="00056221" w:rsidP="00056221">
      <w:pPr>
        <w:pStyle w:val="ListParagraph"/>
        <w:numPr>
          <w:ilvl w:val="0"/>
          <w:numId w:val="15"/>
        </w:numPr>
        <w:tabs>
          <w:tab w:val="left" w:pos="2006"/>
        </w:tabs>
        <w:spacing w:after="0"/>
        <w:rPr>
          <w:rFonts w:asciiTheme="majorHAnsi" w:hAnsiTheme="majorHAnsi"/>
          <w:sz w:val="24"/>
          <w:szCs w:val="24"/>
        </w:rPr>
      </w:pPr>
      <w:proofErr w:type="gramStart"/>
      <w:r>
        <w:rPr>
          <w:rFonts w:asciiTheme="majorHAnsi" w:hAnsiTheme="majorHAnsi"/>
          <w:sz w:val="24"/>
          <w:szCs w:val="24"/>
        </w:rPr>
        <w:t>Thyroidectomy :</w:t>
      </w:r>
      <w:proofErr w:type="gramEnd"/>
      <w:r>
        <w:rPr>
          <w:rFonts w:asciiTheme="majorHAnsi" w:hAnsiTheme="majorHAnsi"/>
          <w:sz w:val="24"/>
          <w:szCs w:val="24"/>
        </w:rPr>
        <w:t xml:space="preserve"> surgical removal of thyroid gland . Thyroid disorder mc in Female than </w:t>
      </w:r>
      <w:proofErr w:type="gramStart"/>
      <w:r>
        <w:rPr>
          <w:rFonts w:asciiTheme="majorHAnsi" w:hAnsiTheme="majorHAnsi"/>
          <w:sz w:val="24"/>
          <w:szCs w:val="24"/>
        </w:rPr>
        <w:t>Male .</w:t>
      </w:r>
      <w:proofErr w:type="gramEnd"/>
    </w:p>
    <w:p w:rsidR="00056221" w:rsidRPr="00056221" w:rsidRDefault="00056221" w:rsidP="00056221">
      <w:pPr>
        <w:shd w:val="clear" w:color="auto" w:fill="0D0D0D" w:themeFill="text1" w:themeFillTint="F2"/>
        <w:tabs>
          <w:tab w:val="left" w:pos="2006"/>
        </w:tabs>
        <w:spacing w:after="0"/>
        <w:jc w:val="center"/>
        <w:rPr>
          <w:rFonts w:asciiTheme="majorHAnsi" w:hAnsiTheme="majorHAnsi"/>
          <w:sz w:val="24"/>
          <w:szCs w:val="24"/>
        </w:rPr>
      </w:pPr>
      <w:r>
        <w:rPr>
          <w:rFonts w:asciiTheme="majorHAnsi" w:hAnsiTheme="majorHAnsi"/>
          <w:sz w:val="24"/>
          <w:szCs w:val="24"/>
        </w:rPr>
        <w:lastRenderedPageBreak/>
        <w:t>PARATHYROID GLAND</w:t>
      </w:r>
    </w:p>
    <w:p w:rsidR="00056221" w:rsidRDefault="00056221" w:rsidP="00056221">
      <w:pPr>
        <w:pStyle w:val="ListParagraph"/>
        <w:numPr>
          <w:ilvl w:val="0"/>
          <w:numId w:val="21"/>
        </w:numPr>
        <w:tabs>
          <w:tab w:val="left" w:pos="2006"/>
        </w:tabs>
        <w:spacing w:after="0"/>
        <w:rPr>
          <w:rFonts w:asciiTheme="majorHAnsi" w:hAnsiTheme="majorHAnsi"/>
          <w:sz w:val="24"/>
          <w:szCs w:val="24"/>
        </w:rPr>
      </w:pPr>
      <w:proofErr w:type="gramStart"/>
      <w:r>
        <w:rPr>
          <w:rFonts w:asciiTheme="majorHAnsi" w:hAnsiTheme="majorHAnsi"/>
          <w:sz w:val="24"/>
          <w:szCs w:val="24"/>
        </w:rPr>
        <w:t>Location :</w:t>
      </w:r>
      <w:proofErr w:type="gramEnd"/>
      <w:r>
        <w:rPr>
          <w:rFonts w:asciiTheme="majorHAnsi" w:hAnsiTheme="majorHAnsi"/>
          <w:sz w:val="24"/>
          <w:szCs w:val="24"/>
        </w:rPr>
        <w:t xml:space="preserve"> posterior part of thyroid gland. 4 in </w:t>
      </w:r>
      <w:proofErr w:type="gramStart"/>
      <w:r>
        <w:rPr>
          <w:rFonts w:asciiTheme="majorHAnsi" w:hAnsiTheme="majorHAnsi"/>
          <w:sz w:val="24"/>
          <w:szCs w:val="24"/>
        </w:rPr>
        <w:t>number .</w:t>
      </w:r>
      <w:proofErr w:type="gramEnd"/>
      <w:r>
        <w:rPr>
          <w:rFonts w:asciiTheme="majorHAnsi" w:hAnsiTheme="majorHAnsi"/>
          <w:sz w:val="24"/>
          <w:szCs w:val="24"/>
        </w:rPr>
        <w:t xml:space="preserve"> weight : 50 mg , secrete hormone : Parathyroid hormone or </w:t>
      </w:r>
      <w:proofErr w:type="spellStart"/>
      <w:r>
        <w:rPr>
          <w:rFonts w:asciiTheme="majorHAnsi" w:hAnsiTheme="majorHAnsi"/>
          <w:sz w:val="24"/>
          <w:szCs w:val="24"/>
        </w:rPr>
        <w:t>parathormone</w:t>
      </w:r>
      <w:proofErr w:type="spellEnd"/>
      <w:r>
        <w:rPr>
          <w:rFonts w:asciiTheme="majorHAnsi" w:hAnsiTheme="majorHAnsi"/>
          <w:sz w:val="24"/>
          <w:szCs w:val="24"/>
        </w:rPr>
        <w:t xml:space="preserve"> ( PTH ) </w:t>
      </w:r>
    </w:p>
    <w:p w:rsidR="00056221" w:rsidRDefault="00056221" w:rsidP="00056221">
      <w:pPr>
        <w:pStyle w:val="ListParagraph"/>
        <w:numPr>
          <w:ilvl w:val="0"/>
          <w:numId w:val="21"/>
        </w:numPr>
        <w:tabs>
          <w:tab w:val="left" w:pos="2006"/>
        </w:tabs>
        <w:spacing w:after="0"/>
        <w:rPr>
          <w:rFonts w:asciiTheme="majorHAnsi" w:hAnsiTheme="majorHAnsi"/>
          <w:sz w:val="24"/>
          <w:szCs w:val="24"/>
        </w:rPr>
      </w:pPr>
      <w:r>
        <w:rPr>
          <w:rFonts w:asciiTheme="majorHAnsi" w:hAnsiTheme="majorHAnsi"/>
          <w:sz w:val="24"/>
          <w:szCs w:val="24"/>
        </w:rPr>
        <w:t xml:space="preserve">Function of </w:t>
      </w:r>
      <w:proofErr w:type="gramStart"/>
      <w:r>
        <w:rPr>
          <w:rFonts w:asciiTheme="majorHAnsi" w:hAnsiTheme="majorHAnsi"/>
          <w:sz w:val="24"/>
          <w:szCs w:val="24"/>
        </w:rPr>
        <w:t>PTH :</w:t>
      </w:r>
      <w:proofErr w:type="gramEnd"/>
      <w:r>
        <w:rPr>
          <w:rFonts w:asciiTheme="majorHAnsi" w:hAnsiTheme="majorHAnsi"/>
          <w:sz w:val="24"/>
          <w:szCs w:val="24"/>
        </w:rPr>
        <w:t xml:space="preserve"> - Regulate serum calcium level through </w:t>
      </w:r>
      <w:proofErr w:type="spellStart"/>
      <w:r>
        <w:rPr>
          <w:rFonts w:asciiTheme="majorHAnsi" w:hAnsiTheme="majorHAnsi"/>
          <w:sz w:val="24"/>
          <w:szCs w:val="24"/>
        </w:rPr>
        <w:t>it’s</w:t>
      </w:r>
      <w:proofErr w:type="spellEnd"/>
      <w:r>
        <w:rPr>
          <w:rFonts w:asciiTheme="majorHAnsi" w:hAnsiTheme="majorHAnsi"/>
          <w:sz w:val="24"/>
          <w:szCs w:val="24"/>
        </w:rPr>
        <w:t xml:space="preserve"> effect on bone , kidney and intestine.</w:t>
      </w:r>
    </w:p>
    <w:p w:rsidR="00056221" w:rsidRPr="00056221" w:rsidRDefault="00056221" w:rsidP="00056221">
      <w:pPr>
        <w:shd w:val="clear" w:color="auto" w:fill="0D0D0D" w:themeFill="text1" w:themeFillTint="F2"/>
        <w:tabs>
          <w:tab w:val="left" w:pos="2006"/>
        </w:tabs>
        <w:spacing w:after="0"/>
        <w:jc w:val="center"/>
        <w:rPr>
          <w:rFonts w:asciiTheme="majorHAnsi" w:hAnsiTheme="majorHAnsi"/>
          <w:sz w:val="24"/>
          <w:szCs w:val="24"/>
        </w:rPr>
      </w:pPr>
      <w:r>
        <w:rPr>
          <w:rFonts w:asciiTheme="majorHAnsi" w:hAnsiTheme="majorHAnsi"/>
          <w:sz w:val="24"/>
          <w:szCs w:val="24"/>
        </w:rPr>
        <w:t>ADRENAL GLAND</w:t>
      </w:r>
    </w:p>
    <w:p w:rsidR="00056221" w:rsidRDefault="00056221" w:rsidP="00056221">
      <w:pPr>
        <w:pStyle w:val="ListParagraph"/>
        <w:tabs>
          <w:tab w:val="left" w:pos="2006"/>
        </w:tabs>
        <w:spacing w:after="0"/>
        <w:ind w:left="360" w:firstLine="720"/>
        <w:rPr>
          <w:rFonts w:asciiTheme="majorHAnsi" w:hAnsiTheme="majorHAnsi"/>
          <w:sz w:val="24"/>
          <w:szCs w:val="24"/>
        </w:rPr>
      </w:pPr>
    </w:p>
    <w:p w:rsidR="00056221" w:rsidRDefault="00056221" w:rsidP="00056221">
      <w:pPr>
        <w:pStyle w:val="ListParagraph"/>
        <w:numPr>
          <w:ilvl w:val="0"/>
          <w:numId w:val="22"/>
        </w:numPr>
        <w:tabs>
          <w:tab w:val="left" w:pos="2006"/>
        </w:tabs>
        <w:spacing w:after="0"/>
        <w:rPr>
          <w:rFonts w:asciiTheme="majorHAnsi" w:hAnsiTheme="majorHAnsi"/>
          <w:sz w:val="24"/>
          <w:szCs w:val="24"/>
        </w:rPr>
      </w:pPr>
      <w:r>
        <w:rPr>
          <w:rFonts w:asciiTheme="majorHAnsi" w:hAnsiTheme="majorHAnsi"/>
          <w:sz w:val="24"/>
          <w:szCs w:val="24"/>
        </w:rPr>
        <w:t xml:space="preserve">Also known as </w:t>
      </w:r>
      <w:r w:rsidRPr="003C2808">
        <w:rPr>
          <w:rFonts w:asciiTheme="majorHAnsi" w:hAnsiTheme="majorHAnsi"/>
          <w:b/>
          <w:bCs/>
          <w:color w:val="0D0D0D" w:themeColor="text1" w:themeTint="F2"/>
          <w:sz w:val="24"/>
          <w:szCs w:val="24"/>
          <w:u w:val="dotted"/>
        </w:rPr>
        <w:t xml:space="preserve">suprarenal gland, emergency gland </w:t>
      </w:r>
      <w:r>
        <w:rPr>
          <w:rFonts w:asciiTheme="majorHAnsi" w:hAnsiTheme="majorHAnsi"/>
          <w:sz w:val="24"/>
          <w:szCs w:val="24"/>
        </w:rPr>
        <w:t>or 4s gland.</w:t>
      </w:r>
    </w:p>
    <w:p w:rsidR="00056221" w:rsidRDefault="00056221" w:rsidP="00056221">
      <w:pPr>
        <w:pStyle w:val="ListParagraph"/>
        <w:numPr>
          <w:ilvl w:val="0"/>
          <w:numId w:val="22"/>
        </w:numPr>
        <w:tabs>
          <w:tab w:val="left" w:pos="2006"/>
        </w:tabs>
        <w:spacing w:after="0"/>
        <w:rPr>
          <w:rFonts w:asciiTheme="majorHAnsi" w:hAnsiTheme="majorHAnsi"/>
          <w:sz w:val="24"/>
          <w:szCs w:val="24"/>
        </w:rPr>
      </w:pPr>
      <w:r>
        <w:rPr>
          <w:rFonts w:asciiTheme="majorHAnsi" w:hAnsiTheme="majorHAnsi"/>
          <w:sz w:val="24"/>
          <w:szCs w:val="24"/>
        </w:rPr>
        <w:t xml:space="preserve">Sugar retention sugar metabolism sexual function and safety </w:t>
      </w:r>
    </w:p>
    <w:p w:rsidR="00056221" w:rsidRDefault="00056221" w:rsidP="00056221">
      <w:pPr>
        <w:pStyle w:val="ListParagraph"/>
        <w:numPr>
          <w:ilvl w:val="0"/>
          <w:numId w:val="22"/>
        </w:numPr>
        <w:tabs>
          <w:tab w:val="left" w:pos="2006"/>
        </w:tabs>
        <w:spacing w:after="0"/>
        <w:rPr>
          <w:rFonts w:asciiTheme="majorHAnsi" w:hAnsiTheme="majorHAnsi"/>
          <w:sz w:val="24"/>
          <w:szCs w:val="24"/>
        </w:rPr>
      </w:pPr>
      <w:r>
        <w:rPr>
          <w:rFonts w:asciiTheme="majorHAnsi" w:hAnsiTheme="majorHAnsi"/>
          <w:sz w:val="24"/>
          <w:szCs w:val="24"/>
        </w:rPr>
        <w:t>4 cm long and 3 cm thick</w:t>
      </w:r>
      <w:r w:rsidR="003C2808">
        <w:rPr>
          <w:rFonts w:asciiTheme="majorHAnsi" w:hAnsiTheme="majorHAnsi"/>
          <w:sz w:val="24"/>
          <w:szCs w:val="24"/>
        </w:rPr>
        <w:t>.</w:t>
      </w:r>
    </w:p>
    <w:p w:rsidR="00C0068F" w:rsidRDefault="003C2808" w:rsidP="00056221">
      <w:pPr>
        <w:pStyle w:val="ListParagraph"/>
        <w:numPr>
          <w:ilvl w:val="0"/>
          <w:numId w:val="22"/>
        </w:numPr>
        <w:tabs>
          <w:tab w:val="left" w:pos="2006"/>
        </w:tabs>
        <w:spacing w:after="0"/>
        <w:rPr>
          <w:rFonts w:asciiTheme="majorHAnsi" w:hAnsiTheme="majorHAnsi"/>
          <w:sz w:val="24"/>
          <w:szCs w:val="24"/>
        </w:rPr>
      </w:pPr>
      <w:r>
        <w:rPr>
          <w:rFonts w:asciiTheme="majorHAnsi" w:hAnsiTheme="majorHAnsi"/>
          <w:sz w:val="24"/>
          <w:szCs w:val="24"/>
        </w:rPr>
        <w:t>2 parts : 1) cortex -80% 2) Medulla 20%</w:t>
      </w:r>
    </w:p>
    <w:p w:rsidR="003C2808" w:rsidRDefault="00C0068F" w:rsidP="00C0068F">
      <w:pPr>
        <w:pStyle w:val="ListParagraph"/>
        <w:shd w:val="clear" w:color="auto" w:fill="0D0D0D" w:themeFill="text1" w:themeFillTint="F2"/>
        <w:tabs>
          <w:tab w:val="left" w:pos="2006"/>
        </w:tabs>
        <w:spacing w:after="0"/>
        <w:ind w:left="360"/>
        <w:jc w:val="center"/>
        <w:rPr>
          <w:rFonts w:asciiTheme="majorHAnsi" w:hAnsiTheme="majorHAnsi"/>
          <w:sz w:val="24"/>
          <w:szCs w:val="24"/>
        </w:rPr>
      </w:pPr>
      <w:r>
        <w:rPr>
          <w:rFonts w:asciiTheme="majorHAnsi" w:hAnsiTheme="majorHAnsi"/>
          <w:sz w:val="24"/>
          <w:szCs w:val="24"/>
        </w:rPr>
        <w:t>Hormone of Adrenal cortex and medulla and their function</w:t>
      </w:r>
    </w:p>
    <w:tbl>
      <w:tblPr>
        <w:tblStyle w:val="TableGrid"/>
        <w:tblW w:w="0" w:type="auto"/>
        <w:tblInd w:w="360" w:type="dxa"/>
        <w:shd w:val="clear" w:color="auto" w:fill="FFFFFF" w:themeFill="background1"/>
        <w:tblLook w:val="04A0" w:firstRow="1" w:lastRow="0" w:firstColumn="1" w:lastColumn="0" w:noHBand="0" w:noVBand="1"/>
      </w:tblPr>
      <w:tblGrid>
        <w:gridCol w:w="2637"/>
        <w:gridCol w:w="2636"/>
        <w:gridCol w:w="2637"/>
        <w:gridCol w:w="2636"/>
      </w:tblGrid>
      <w:tr w:rsidR="008178D6" w:rsidRPr="003C2808" w:rsidTr="00B66A12">
        <w:trPr>
          <w:trHeight w:val="247"/>
        </w:trPr>
        <w:tc>
          <w:tcPr>
            <w:tcW w:w="2637" w:type="dxa"/>
            <w:tcBorders>
              <w:bottom w:val="thinThickSmallGap" w:sz="24" w:space="0" w:color="auto"/>
            </w:tcBorders>
            <w:shd w:val="clear" w:color="auto" w:fill="FFFFFF" w:themeFill="background1"/>
          </w:tcPr>
          <w:p w:rsidR="003C2808" w:rsidRPr="00C0068F" w:rsidRDefault="003C2808" w:rsidP="003C2808">
            <w:pPr>
              <w:pStyle w:val="ListParagraph"/>
              <w:tabs>
                <w:tab w:val="left" w:pos="2006"/>
              </w:tabs>
              <w:ind w:left="0"/>
              <w:rPr>
                <w:rFonts w:asciiTheme="majorHAnsi" w:hAnsiTheme="majorHAnsi"/>
                <w:b/>
                <w:bCs/>
                <w:i/>
                <w:iCs/>
                <w:sz w:val="20"/>
              </w:rPr>
            </w:pPr>
            <w:r w:rsidRPr="00C0068F">
              <w:rPr>
                <w:rFonts w:asciiTheme="majorHAnsi" w:hAnsiTheme="majorHAnsi"/>
                <w:b/>
                <w:bCs/>
                <w:i/>
                <w:iCs/>
                <w:sz w:val="20"/>
              </w:rPr>
              <w:t xml:space="preserve">Adrenal cortex hormone </w:t>
            </w:r>
          </w:p>
        </w:tc>
        <w:tc>
          <w:tcPr>
            <w:tcW w:w="2636" w:type="dxa"/>
            <w:tcBorders>
              <w:bottom w:val="thinThickSmallGap" w:sz="24" w:space="0" w:color="auto"/>
              <w:right w:val="thinThickSmallGap" w:sz="24" w:space="0" w:color="auto"/>
            </w:tcBorders>
            <w:shd w:val="clear" w:color="auto" w:fill="FFFFFF" w:themeFill="background1"/>
          </w:tcPr>
          <w:p w:rsidR="003C2808" w:rsidRPr="00C0068F" w:rsidRDefault="003C2808" w:rsidP="003C2808">
            <w:pPr>
              <w:pStyle w:val="ListParagraph"/>
              <w:tabs>
                <w:tab w:val="left" w:pos="2006"/>
              </w:tabs>
              <w:ind w:left="0"/>
              <w:rPr>
                <w:rFonts w:asciiTheme="majorHAnsi" w:hAnsiTheme="majorHAnsi"/>
                <w:b/>
                <w:bCs/>
                <w:i/>
                <w:iCs/>
                <w:sz w:val="20"/>
              </w:rPr>
            </w:pPr>
            <w:r w:rsidRPr="00C0068F">
              <w:rPr>
                <w:rFonts w:asciiTheme="majorHAnsi" w:hAnsiTheme="majorHAnsi"/>
                <w:b/>
                <w:bCs/>
                <w:i/>
                <w:iCs/>
                <w:sz w:val="20"/>
              </w:rPr>
              <w:t xml:space="preserve">Function </w:t>
            </w:r>
          </w:p>
        </w:tc>
        <w:tc>
          <w:tcPr>
            <w:tcW w:w="2637" w:type="dxa"/>
            <w:tcBorders>
              <w:left w:val="thinThickSmallGap" w:sz="24" w:space="0" w:color="auto"/>
              <w:bottom w:val="thinThickSmallGap" w:sz="24" w:space="0" w:color="auto"/>
            </w:tcBorders>
            <w:shd w:val="clear" w:color="auto" w:fill="FFFFFF" w:themeFill="background1"/>
          </w:tcPr>
          <w:p w:rsidR="003C2808" w:rsidRDefault="003C2808" w:rsidP="003C2808">
            <w:pPr>
              <w:pStyle w:val="ListParagraph"/>
              <w:tabs>
                <w:tab w:val="left" w:pos="2006"/>
              </w:tabs>
              <w:ind w:left="0"/>
              <w:rPr>
                <w:rFonts w:asciiTheme="majorHAnsi" w:hAnsiTheme="majorHAnsi"/>
                <w:b/>
                <w:bCs/>
                <w:sz w:val="18"/>
                <w:szCs w:val="18"/>
              </w:rPr>
            </w:pPr>
            <w:r w:rsidRPr="00C0068F">
              <w:rPr>
                <w:rFonts w:asciiTheme="majorHAnsi" w:hAnsiTheme="majorHAnsi"/>
                <w:b/>
                <w:bCs/>
                <w:sz w:val="18"/>
                <w:szCs w:val="18"/>
              </w:rPr>
              <w:t xml:space="preserve">Adrenal medulla hormone </w:t>
            </w:r>
          </w:p>
          <w:p w:rsidR="00C0068F" w:rsidRPr="00C0068F" w:rsidRDefault="00C0068F" w:rsidP="003C2808">
            <w:pPr>
              <w:pStyle w:val="ListParagraph"/>
              <w:tabs>
                <w:tab w:val="left" w:pos="2006"/>
              </w:tabs>
              <w:ind w:left="0"/>
              <w:rPr>
                <w:rFonts w:asciiTheme="majorHAnsi" w:hAnsiTheme="majorHAnsi"/>
                <w:b/>
                <w:bCs/>
                <w:sz w:val="18"/>
                <w:szCs w:val="18"/>
              </w:rPr>
            </w:pPr>
          </w:p>
        </w:tc>
        <w:tc>
          <w:tcPr>
            <w:tcW w:w="2636" w:type="dxa"/>
            <w:tcBorders>
              <w:bottom w:val="thinThickSmallGap" w:sz="24" w:space="0" w:color="auto"/>
            </w:tcBorders>
            <w:shd w:val="clear" w:color="auto" w:fill="FFFFFF" w:themeFill="background1"/>
          </w:tcPr>
          <w:p w:rsidR="003C2808" w:rsidRPr="00C0068F" w:rsidRDefault="003C2808" w:rsidP="003C2808">
            <w:pPr>
              <w:pStyle w:val="ListParagraph"/>
              <w:tabs>
                <w:tab w:val="left" w:pos="2006"/>
              </w:tabs>
              <w:ind w:left="0"/>
              <w:rPr>
                <w:rFonts w:asciiTheme="majorHAnsi" w:hAnsiTheme="majorHAnsi"/>
                <w:b/>
                <w:bCs/>
                <w:sz w:val="18"/>
                <w:szCs w:val="18"/>
              </w:rPr>
            </w:pPr>
            <w:r w:rsidRPr="00C0068F">
              <w:rPr>
                <w:rFonts w:asciiTheme="majorHAnsi" w:hAnsiTheme="majorHAnsi"/>
                <w:b/>
                <w:bCs/>
                <w:sz w:val="18"/>
                <w:szCs w:val="18"/>
              </w:rPr>
              <w:t xml:space="preserve">Function </w:t>
            </w:r>
          </w:p>
        </w:tc>
      </w:tr>
      <w:tr w:rsidR="00B66A12" w:rsidRPr="003C2808" w:rsidTr="00B66A12">
        <w:trPr>
          <w:trHeight w:val="247"/>
        </w:trPr>
        <w:tc>
          <w:tcPr>
            <w:tcW w:w="2637" w:type="dxa"/>
            <w:tcBorders>
              <w:top w:val="thinThickSmallGap" w:sz="24" w:space="0" w:color="auto"/>
            </w:tcBorders>
            <w:shd w:val="clear" w:color="auto" w:fill="FFFFFF" w:themeFill="background1"/>
          </w:tcPr>
          <w:p w:rsidR="00B66A12" w:rsidRDefault="00B66A12" w:rsidP="003C2808">
            <w:pPr>
              <w:pStyle w:val="ListParagraph"/>
              <w:numPr>
                <w:ilvl w:val="0"/>
                <w:numId w:val="23"/>
              </w:numPr>
              <w:tabs>
                <w:tab w:val="left" w:pos="2006"/>
              </w:tabs>
              <w:rPr>
                <w:rFonts w:asciiTheme="majorHAnsi" w:hAnsiTheme="majorHAnsi"/>
                <w:sz w:val="20"/>
              </w:rPr>
            </w:pPr>
            <w:r>
              <w:rPr>
                <w:rFonts w:asciiTheme="majorHAnsi" w:hAnsiTheme="majorHAnsi"/>
                <w:sz w:val="20"/>
              </w:rPr>
              <w:t xml:space="preserve">Mineralocorticoids </w:t>
            </w:r>
          </w:p>
          <w:p w:rsidR="00B66A12" w:rsidRPr="00B66A12" w:rsidRDefault="00B66A12" w:rsidP="003C2808">
            <w:pPr>
              <w:tabs>
                <w:tab w:val="left" w:pos="2006"/>
              </w:tabs>
              <w:rPr>
                <w:rFonts w:asciiTheme="majorHAnsi" w:hAnsiTheme="majorHAnsi"/>
                <w:b/>
                <w:bCs/>
                <w:sz w:val="20"/>
                <w:u w:val="dotted"/>
              </w:rPr>
            </w:pPr>
            <w:proofErr w:type="spellStart"/>
            <w:r w:rsidRPr="00B66A12">
              <w:rPr>
                <w:rFonts w:asciiTheme="majorHAnsi" w:hAnsiTheme="majorHAnsi"/>
                <w:b/>
                <w:bCs/>
                <w:color w:val="0D0D0D" w:themeColor="text1" w:themeTint="F2"/>
                <w:sz w:val="20"/>
                <w:highlight w:val="yellow"/>
                <w:u w:val="dotted"/>
              </w:rPr>
              <w:t>Eg</w:t>
            </w:r>
            <w:proofErr w:type="spellEnd"/>
            <w:r w:rsidRPr="00B66A12">
              <w:rPr>
                <w:rFonts w:asciiTheme="majorHAnsi" w:hAnsiTheme="majorHAnsi"/>
                <w:b/>
                <w:bCs/>
                <w:color w:val="0D0D0D" w:themeColor="text1" w:themeTint="F2"/>
                <w:sz w:val="20"/>
                <w:highlight w:val="yellow"/>
                <w:u w:val="dotted"/>
              </w:rPr>
              <w:t>-Aldosterone</w:t>
            </w:r>
            <w:r w:rsidRPr="00B66A12">
              <w:rPr>
                <w:rFonts w:asciiTheme="majorHAnsi" w:hAnsiTheme="majorHAnsi"/>
                <w:b/>
                <w:bCs/>
                <w:color w:val="0D0D0D" w:themeColor="text1" w:themeTint="F2"/>
                <w:sz w:val="20"/>
                <w:u w:val="dotted"/>
              </w:rPr>
              <w:t xml:space="preserve"> </w:t>
            </w:r>
          </w:p>
        </w:tc>
        <w:tc>
          <w:tcPr>
            <w:tcW w:w="2636" w:type="dxa"/>
            <w:tcBorders>
              <w:top w:val="thinThickSmallGap" w:sz="24" w:space="0" w:color="auto"/>
              <w:right w:val="thinThickSmallGap" w:sz="24" w:space="0" w:color="auto"/>
            </w:tcBorders>
            <w:shd w:val="clear" w:color="auto" w:fill="FFFFFF" w:themeFill="background1"/>
          </w:tcPr>
          <w:p w:rsidR="00B66A12" w:rsidRDefault="00B66A12" w:rsidP="003C2808">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Salt regulation </w:t>
            </w:r>
          </w:p>
          <w:p w:rsidR="00B66A12" w:rsidRPr="003C2808" w:rsidRDefault="00B66A12" w:rsidP="003C2808">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Maintaining water and electrolyte balance </w:t>
            </w:r>
          </w:p>
        </w:tc>
        <w:tc>
          <w:tcPr>
            <w:tcW w:w="2637" w:type="dxa"/>
            <w:tcBorders>
              <w:top w:val="thinThickSmallGap" w:sz="24" w:space="0" w:color="auto"/>
              <w:left w:val="thinThickSmallGap" w:sz="24" w:space="0" w:color="auto"/>
            </w:tcBorders>
            <w:shd w:val="clear" w:color="auto" w:fill="FFFFFF" w:themeFill="background1"/>
          </w:tcPr>
          <w:p w:rsidR="00B66A12" w:rsidRDefault="00B66A12" w:rsidP="00B66A12">
            <w:pPr>
              <w:pStyle w:val="ListParagraph"/>
              <w:numPr>
                <w:ilvl w:val="0"/>
                <w:numId w:val="25"/>
              </w:numPr>
              <w:tabs>
                <w:tab w:val="left" w:pos="2006"/>
              </w:tabs>
              <w:rPr>
                <w:rFonts w:asciiTheme="majorHAnsi" w:hAnsiTheme="majorHAnsi"/>
                <w:sz w:val="20"/>
              </w:rPr>
            </w:pPr>
            <w:r w:rsidRPr="00B66A12">
              <w:rPr>
                <w:rFonts w:asciiTheme="majorHAnsi" w:hAnsiTheme="majorHAnsi"/>
                <w:b/>
                <w:bCs/>
                <w:sz w:val="20"/>
                <w:highlight w:val="yellow"/>
                <w:u w:val="dotted"/>
              </w:rPr>
              <w:t>Adrenaline (</w:t>
            </w:r>
            <w:r>
              <w:rPr>
                <w:rFonts w:asciiTheme="majorHAnsi" w:hAnsiTheme="majorHAnsi"/>
                <w:sz w:val="20"/>
              </w:rPr>
              <w:t xml:space="preserve"> epinephrine) – 80% </w:t>
            </w:r>
          </w:p>
          <w:p w:rsidR="00B66A12" w:rsidRPr="00B66A12" w:rsidRDefault="00B66A12" w:rsidP="00B66A12">
            <w:pPr>
              <w:tabs>
                <w:tab w:val="left" w:pos="2006"/>
              </w:tabs>
              <w:ind w:left="37"/>
              <w:rPr>
                <w:rFonts w:asciiTheme="majorHAnsi" w:hAnsiTheme="majorHAnsi"/>
                <w:sz w:val="20"/>
              </w:rPr>
            </w:pPr>
          </w:p>
        </w:tc>
        <w:tc>
          <w:tcPr>
            <w:tcW w:w="2636" w:type="dxa"/>
            <w:vMerge w:val="restart"/>
            <w:tcBorders>
              <w:top w:val="thinThickSmallGap" w:sz="24" w:space="0" w:color="auto"/>
            </w:tcBorders>
            <w:shd w:val="clear" w:color="auto" w:fill="FFFFFF" w:themeFill="background1"/>
          </w:tcPr>
          <w:p w:rsidR="00B66A12" w:rsidRPr="003C2808" w:rsidRDefault="00B66A12" w:rsidP="00B66A12">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Adrenaline and nor </w:t>
            </w:r>
            <w:proofErr w:type="spellStart"/>
            <w:r>
              <w:rPr>
                <w:rFonts w:asciiTheme="majorHAnsi" w:hAnsiTheme="majorHAnsi"/>
                <w:sz w:val="20"/>
              </w:rPr>
              <w:t>a</w:t>
            </w:r>
            <w:proofErr w:type="spellEnd"/>
            <w:r>
              <w:rPr>
                <w:rFonts w:asciiTheme="majorHAnsi" w:hAnsiTheme="majorHAnsi"/>
                <w:sz w:val="20"/>
              </w:rPr>
              <w:t xml:space="preserve"> adrenaline are </w:t>
            </w:r>
            <w:proofErr w:type="spellStart"/>
            <w:r>
              <w:rPr>
                <w:rFonts w:asciiTheme="majorHAnsi" w:hAnsiTheme="majorHAnsi"/>
                <w:sz w:val="20"/>
              </w:rPr>
              <w:t>neuro</w:t>
            </w:r>
            <w:proofErr w:type="spellEnd"/>
            <w:r>
              <w:rPr>
                <w:rFonts w:asciiTheme="majorHAnsi" w:hAnsiTheme="majorHAnsi"/>
                <w:sz w:val="20"/>
              </w:rPr>
              <w:t xml:space="preserve"> transmitters –they stimulates sympathetic nervous system to regulate Fight or Flight </w:t>
            </w:r>
            <w:proofErr w:type="spellStart"/>
            <w:r>
              <w:rPr>
                <w:rFonts w:asciiTheme="majorHAnsi" w:hAnsiTheme="majorHAnsi"/>
                <w:sz w:val="20"/>
              </w:rPr>
              <w:t>responces</w:t>
            </w:r>
            <w:proofErr w:type="spellEnd"/>
            <w:r>
              <w:rPr>
                <w:rFonts w:asciiTheme="majorHAnsi" w:hAnsiTheme="majorHAnsi"/>
                <w:sz w:val="20"/>
              </w:rPr>
              <w:t xml:space="preserve">  </w:t>
            </w:r>
          </w:p>
        </w:tc>
      </w:tr>
      <w:tr w:rsidR="00B66A12" w:rsidRPr="003C2808" w:rsidTr="00B66A12">
        <w:trPr>
          <w:trHeight w:val="247"/>
        </w:trPr>
        <w:tc>
          <w:tcPr>
            <w:tcW w:w="2637" w:type="dxa"/>
            <w:shd w:val="clear" w:color="auto" w:fill="FFFFFF" w:themeFill="background1"/>
          </w:tcPr>
          <w:p w:rsidR="00B66A12" w:rsidRDefault="00B66A12" w:rsidP="003C2808">
            <w:pPr>
              <w:pStyle w:val="ListParagraph"/>
              <w:numPr>
                <w:ilvl w:val="0"/>
                <w:numId w:val="23"/>
              </w:numPr>
              <w:tabs>
                <w:tab w:val="left" w:pos="2006"/>
              </w:tabs>
              <w:rPr>
                <w:rFonts w:asciiTheme="majorHAnsi" w:hAnsiTheme="majorHAnsi"/>
                <w:sz w:val="20"/>
              </w:rPr>
            </w:pPr>
            <w:r>
              <w:rPr>
                <w:rFonts w:asciiTheme="majorHAnsi" w:hAnsiTheme="majorHAnsi"/>
                <w:sz w:val="20"/>
              </w:rPr>
              <w:t xml:space="preserve">Cortisol ( </w:t>
            </w:r>
            <w:r w:rsidRPr="00B66A12">
              <w:rPr>
                <w:rFonts w:asciiTheme="majorHAnsi" w:hAnsiTheme="majorHAnsi"/>
                <w:b/>
                <w:bCs/>
                <w:sz w:val="20"/>
                <w:highlight w:val="yellow"/>
                <w:u w:val="dotted"/>
              </w:rPr>
              <w:t>hydrocortisone)</w:t>
            </w:r>
            <w:r>
              <w:rPr>
                <w:rFonts w:asciiTheme="majorHAnsi" w:hAnsiTheme="majorHAnsi"/>
                <w:sz w:val="20"/>
              </w:rPr>
              <w:t xml:space="preserve"> </w:t>
            </w:r>
          </w:p>
        </w:tc>
        <w:tc>
          <w:tcPr>
            <w:tcW w:w="2636" w:type="dxa"/>
            <w:tcBorders>
              <w:right w:val="thinThickSmallGap" w:sz="24" w:space="0" w:color="auto"/>
            </w:tcBorders>
            <w:shd w:val="clear" w:color="auto" w:fill="FFFFFF" w:themeFill="background1"/>
          </w:tcPr>
          <w:p w:rsidR="00B66A12" w:rsidRDefault="00B66A12" w:rsidP="003C2808">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Regulating sugar metabolism </w:t>
            </w:r>
          </w:p>
          <w:p w:rsidR="00B66A12" w:rsidRDefault="00B66A12" w:rsidP="003C2808">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Response to stress </w:t>
            </w:r>
          </w:p>
          <w:p w:rsidR="00B66A12" w:rsidRDefault="00B66A12" w:rsidP="003C2808">
            <w:pPr>
              <w:pStyle w:val="ListParagraph"/>
              <w:numPr>
                <w:ilvl w:val="0"/>
                <w:numId w:val="24"/>
              </w:numPr>
              <w:tabs>
                <w:tab w:val="left" w:pos="2006"/>
              </w:tabs>
              <w:rPr>
                <w:rFonts w:asciiTheme="majorHAnsi" w:hAnsiTheme="majorHAnsi"/>
                <w:sz w:val="20"/>
              </w:rPr>
            </w:pPr>
            <w:r>
              <w:rPr>
                <w:rFonts w:asciiTheme="majorHAnsi" w:hAnsiTheme="majorHAnsi"/>
                <w:sz w:val="20"/>
              </w:rPr>
              <w:t xml:space="preserve">Can be given through </w:t>
            </w:r>
          </w:p>
        </w:tc>
        <w:tc>
          <w:tcPr>
            <w:tcW w:w="2637" w:type="dxa"/>
            <w:tcBorders>
              <w:left w:val="thinThickSmallGap" w:sz="24" w:space="0" w:color="auto"/>
            </w:tcBorders>
            <w:shd w:val="clear" w:color="auto" w:fill="FFFFFF" w:themeFill="background1"/>
          </w:tcPr>
          <w:p w:rsidR="00B66A12" w:rsidRPr="003C2808" w:rsidRDefault="00B66A12" w:rsidP="00B66A12">
            <w:pPr>
              <w:pStyle w:val="ListParagraph"/>
              <w:numPr>
                <w:ilvl w:val="0"/>
                <w:numId w:val="25"/>
              </w:numPr>
              <w:tabs>
                <w:tab w:val="left" w:pos="2006"/>
              </w:tabs>
              <w:rPr>
                <w:rFonts w:asciiTheme="majorHAnsi" w:hAnsiTheme="majorHAnsi"/>
                <w:sz w:val="20"/>
              </w:rPr>
            </w:pPr>
            <w:r>
              <w:rPr>
                <w:rFonts w:asciiTheme="majorHAnsi" w:hAnsiTheme="majorHAnsi"/>
                <w:sz w:val="20"/>
              </w:rPr>
              <w:t xml:space="preserve">Nor adrenaline ( nor </w:t>
            </w:r>
            <w:r w:rsidRPr="00B66A12">
              <w:rPr>
                <w:rFonts w:asciiTheme="majorHAnsi" w:hAnsiTheme="majorHAnsi"/>
                <w:b/>
                <w:bCs/>
                <w:color w:val="0D0D0D" w:themeColor="text1" w:themeTint="F2"/>
                <w:sz w:val="20"/>
                <w:highlight w:val="yellow"/>
                <w:u w:val="dotted"/>
              </w:rPr>
              <w:t>epinephrine)</w:t>
            </w:r>
            <w:r w:rsidRPr="00B66A12">
              <w:rPr>
                <w:rFonts w:asciiTheme="majorHAnsi" w:hAnsiTheme="majorHAnsi"/>
                <w:b/>
                <w:bCs/>
                <w:color w:val="0D0D0D" w:themeColor="text1" w:themeTint="F2"/>
                <w:sz w:val="20"/>
                <w:u w:val="dotted"/>
              </w:rPr>
              <w:t xml:space="preserve"> – 20%</w:t>
            </w:r>
          </w:p>
        </w:tc>
        <w:tc>
          <w:tcPr>
            <w:tcW w:w="2636" w:type="dxa"/>
            <w:vMerge/>
            <w:shd w:val="clear" w:color="auto" w:fill="FFFFFF" w:themeFill="background1"/>
          </w:tcPr>
          <w:p w:rsidR="00B66A12" w:rsidRPr="003C2808" w:rsidRDefault="00B66A12" w:rsidP="003C2808">
            <w:pPr>
              <w:pStyle w:val="ListParagraph"/>
              <w:tabs>
                <w:tab w:val="left" w:pos="2006"/>
              </w:tabs>
              <w:ind w:left="0"/>
              <w:rPr>
                <w:rFonts w:asciiTheme="majorHAnsi" w:hAnsiTheme="majorHAnsi"/>
                <w:sz w:val="20"/>
              </w:rPr>
            </w:pPr>
          </w:p>
        </w:tc>
      </w:tr>
      <w:tr w:rsidR="00C0068F" w:rsidRPr="003C2808" w:rsidTr="00B66A12">
        <w:trPr>
          <w:trHeight w:val="247"/>
        </w:trPr>
        <w:tc>
          <w:tcPr>
            <w:tcW w:w="2637" w:type="dxa"/>
            <w:shd w:val="clear" w:color="auto" w:fill="FFFFFF" w:themeFill="background1"/>
          </w:tcPr>
          <w:p w:rsidR="00C0068F" w:rsidRDefault="00C0068F" w:rsidP="003C2808">
            <w:pPr>
              <w:pStyle w:val="ListParagraph"/>
              <w:numPr>
                <w:ilvl w:val="0"/>
                <w:numId w:val="23"/>
              </w:numPr>
              <w:tabs>
                <w:tab w:val="left" w:pos="2006"/>
              </w:tabs>
              <w:rPr>
                <w:rFonts w:asciiTheme="majorHAnsi" w:hAnsiTheme="majorHAnsi"/>
                <w:sz w:val="20"/>
              </w:rPr>
            </w:pPr>
            <w:r>
              <w:rPr>
                <w:rFonts w:asciiTheme="majorHAnsi" w:hAnsiTheme="majorHAnsi"/>
                <w:sz w:val="20"/>
              </w:rPr>
              <w:t xml:space="preserve">Sex hormones </w:t>
            </w:r>
          </w:p>
          <w:p w:rsidR="00C0068F" w:rsidRPr="00B66A12" w:rsidRDefault="00C0068F" w:rsidP="00C0068F">
            <w:pPr>
              <w:pStyle w:val="ListParagraph"/>
              <w:tabs>
                <w:tab w:val="left" w:pos="2006"/>
              </w:tabs>
              <w:ind w:left="360"/>
              <w:rPr>
                <w:rFonts w:asciiTheme="majorHAnsi" w:hAnsiTheme="majorHAnsi"/>
                <w:b/>
                <w:bCs/>
                <w:sz w:val="20"/>
                <w:u w:val="dotted"/>
              </w:rPr>
            </w:pPr>
            <w:r w:rsidRPr="00B66A12">
              <w:rPr>
                <w:rFonts w:asciiTheme="majorHAnsi" w:hAnsiTheme="majorHAnsi"/>
                <w:b/>
                <w:bCs/>
                <w:sz w:val="20"/>
                <w:highlight w:val="yellow"/>
                <w:u w:val="dotted"/>
              </w:rPr>
              <w:t>Androgen</w:t>
            </w:r>
            <w:r w:rsidRPr="00B66A12">
              <w:rPr>
                <w:rFonts w:asciiTheme="majorHAnsi" w:hAnsiTheme="majorHAnsi"/>
                <w:b/>
                <w:bCs/>
                <w:sz w:val="20"/>
                <w:u w:val="dotted"/>
              </w:rPr>
              <w:t xml:space="preserve"> </w:t>
            </w:r>
          </w:p>
        </w:tc>
        <w:tc>
          <w:tcPr>
            <w:tcW w:w="2636" w:type="dxa"/>
            <w:tcBorders>
              <w:right w:val="thinThickSmallGap" w:sz="24" w:space="0" w:color="auto"/>
            </w:tcBorders>
            <w:shd w:val="clear" w:color="auto" w:fill="FFFFFF" w:themeFill="background1"/>
          </w:tcPr>
          <w:p w:rsidR="00C0068F" w:rsidRDefault="00C0068F" w:rsidP="003C2808">
            <w:pPr>
              <w:pStyle w:val="ListParagraph"/>
              <w:numPr>
                <w:ilvl w:val="0"/>
                <w:numId w:val="24"/>
              </w:numPr>
              <w:tabs>
                <w:tab w:val="left" w:pos="2006"/>
              </w:tabs>
              <w:rPr>
                <w:rFonts w:asciiTheme="majorHAnsi" w:hAnsiTheme="majorHAnsi"/>
                <w:sz w:val="20"/>
              </w:rPr>
            </w:pPr>
          </w:p>
        </w:tc>
        <w:tc>
          <w:tcPr>
            <w:tcW w:w="2637" w:type="dxa"/>
            <w:tcBorders>
              <w:left w:val="thinThickSmallGap" w:sz="24" w:space="0" w:color="auto"/>
            </w:tcBorders>
            <w:shd w:val="clear" w:color="auto" w:fill="FFFFFF" w:themeFill="background1"/>
          </w:tcPr>
          <w:p w:rsidR="00C0068F" w:rsidRPr="003C2808" w:rsidRDefault="00C0068F" w:rsidP="003C2808">
            <w:pPr>
              <w:pStyle w:val="ListParagraph"/>
              <w:tabs>
                <w:tab w:val="left" w:pos="2006"/>
              </w:tabs>
              <w:ind w:left="0"/>
              <w:rPr>
                <w:rFonts w:asciiTheme="majorHAnsi" w:hAnsiTheme="majorHAnsi"/>
                <w:sz w:val="20"/>
              </w:rPr>
            </w:pPr>
          </w:p>
        </w:tc>
        <w:tc>
          <w:tcPr>
            <w:tcW w:w="2636" w:type="dxa"/>
            <w:shd w:val="clear" w:color="auto" w:fill="FFFFFF" w:themeFill="background1"/>
          </w:tcPr>
          <w:p w:rsidR="00C0068F" w:rsidRPr="003C2808" w:rsidRDefault="00C0068F" w:rsidP="003C2808">
            <w:pPr>
              <w:pStyle w:val="ListParagraph"/>
              <w:tabs>
                <w:tab w:val="left" w:pos="2006"/>
              </w:tabs>
              <w:ind w:left="0"/>
              <w:rPr>
                <w:rFonts w:asciiTheme="majorHAnsi" w:hAnsiTheme="majorHAnsi"/>
                <w:sz w:val="20"/>
              </w:rPr>
            </w:pPr>
          </w:p>
        </w:tc>
      </w:tr>
    </w:tbl>
    <w:p w:rsidR="008178D6" w:rsidRDefault="008178D6" w:rsidP="008178D6">
      <w:pPr>
        <w:pStyle w:val="ListParagraph"/>
        <w:tabs>
          <w:tab w:val="left" w:pos="1625"/>
        </w:tabs>
        <w:spacing w:after="0"/>
        <w:ind w:left="360"/>
        <w:rPr>
          <w:rFonts w:asciiTheme="majorHAnsi" w:hAnsiTheme="majorHAnsi"/>
          <w:sz w:val="24"/>
          <w:szCs w:val="24"/>
        </w:rPr>
      </w:pPr>
      <w:r>
        <w:rPr>
          <w:rFonts w:asciiTheme="majorHAnsi" w:hAnsiTheme="majorHAnsi"/>
          <w:sz w:val="24"/>
          <w:szCs w:val="24"/>
        </w:rPr>
        <w:tab/>
      </w:r>
    </w:p>
    <w:p w:rsidR="008178D6" w:rsidRDefault="008178D6" w:rsidP="008178D6">
      <w:pPr>
        <w:tabs>
          <w:tab w:val="left" w:pos="1625"/>
        </w:tabs>
        <w:spacing w:after="0"/>
        <w:rPr>
          <w:rFonts w:asciiTheme="majorHAnsi" w:hAnsiTheme="majorHAnsi"/>
          <w:b/>
          <w:bCs/>
          <w:sz w:val="24"/>
          <w:szCs w:val="24"/>
          <w:u w:val="single"/>
        </w:rPr>
      </w:pPr>
      <w:r>
        <w:rPr>
          <w:noProof/>
        </w:rPr>
        <w:drawing>
          <wp:anchor distT="0" distB="0" distL="114300" distR="114300" simplePos="0" relativeHeight="251671552" behindDoc="1" locked="0" layoutInCell="1" allowOverlap="1" wp14:anchorId="03CCA0DA" wp14:editId="5C4385F0">
            <wp:simplePos x="0" y="0"/>
            <wp:positionH relativeFrom="column">
              <wp:posOffset>3879215</wp:posOffset>
            </wp:positionH>
            <wp:positionV relativeFrom="paragraph">
              <wp:posOffset>71120</wp:posOffset>
            </wp:positionV>
            <wp:extent cx="2004060" cy="2201545"/>
            <wp:effectExtent l="0" t="0" r="0" b="8255"/>
            <wp:wrapTight wrapText="bothSides">
              <wp:wrapPolygon edited="0">
                <wp:start x="0" y="0"/>
                <wp:lineTo x="0" y="21494"/>
                <wp:lineTo x="21354" y="21494"/>
                <wp:lineTo x="21354" y="0"/>
                <wp:lineTo x="0" y="0"/>
              </wp:wrapPolygon>
            </wp:wrapTight>
            <wp:docPr id="8" name="Picture 8" descr="Adrenal Gland: What It Is, Function, Symptoms &amp; Dis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enal Gland: What It Is, Function, Symptoms &amp; Disorde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060" cy="2201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bCs/>
          <w:noProof/>
          <w:sz w:val="24"/>
          <w:szCs w:val="24"/>
          <w:u w:val="single"/>
        </w:rPr>
        <mc:AlternateContent>
          <mc:Choice Requires="wps">
            <w:drawing>
              <wp:anchor distT="0" distB="0" distL="114300" distR="114300" simplePos="0" relativeHeight="251660287" behindDoc="1" locked="0" layoutInCell="1" allowOverlap="1" wp14:anchorId="3A196CD0" wp14:editId="7C7041EC">
                <wp:simplePos x="0" y="0"/>
                <wp:positionH relativeFrom="column">
                  <wp:posOffset>-58615</wp:posOffset>
                </wp:positionH>
                <wp:positionV relativeFrom="paragraph">
                  <wp:posOffset>19294</wp:posOffset>
                </wp:positionV>
                <wp:extent cx="3042138" cy="1881554"/>
                <wp:effectExtent l="0" t="0" r="25400" b="23495"/>
                <wp:wrapNone/>
                <wp:docPr id="3" name="Rectangle 3"/>
                <wp:cNvGraphicFramePr/>
                <a:graphic xmlns:a="http://schemas.openxmlformats.org/drawingml/2006/main">
                  <a:graphicData uri="http://schemas.microsoft.com/office/word/2010/wordprocessingShape">
                    <wps:wsp>
                      <wps:cNvSpPr/>
                      <wps:spPr>
                        <a:xfrm>
                          <a:off x="0" y="0"/>
                          <a:ext cx="3042138" cy="1881554"/>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4.6pt;margin-top:1.5pt;width:239.55pt;height:148.15pt;z-index:-2516561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" fillcolor="white [3201]" strokecolor="#f79646 [3209]" strokeweight="2pt"/>
            </w:pict>
          </mc:Fallback>
        </mc:AlternateContent>
      </w:r>
      <w:r w:rsidRPr="008178D6">
        <w:rPr>
          <w:rFonts w:asciiTheme="majorHAnsi" w:hAnsiTheme="majorHAnsi"/>
          <w:b/>
          <w:bCs/>
          <w:sz w:val="24"/>
          <w:szCs w:val="24"/>
          <w:u w:val="single"/>
        </w:rPr>
        <w:t xml:space="preserve">ADRENAL CORTEX </w:t>
      </w:r>
      <w:r>
        <w:rPr>
          <w:rFonts w:asciiTheme="majorHAnsi" w:hAnsiTheme="majorHAnsi"/>
          <w:b/>
          <w:bCs/>
          <w:sz w:val="24"/>
          <w:szCs w:val="24"/>
          <w:u w:val="single"/>
        </w:rPr>
        <w:t xml:space="preserve"> </w:t>
      </w:r>
    </w:p>
    <w:p w:rsidR="008178D6" w:rsidRDefault="008178D6" w:rsidP="008178D6">
      <w:pPr>
        <w:tabs>
          <w:tab w:val="left" w:pos="1625"/>
        </w:tabs>
        <w:spacing w:after="0"/>
        <w:rPr>
          <w:rFonts w:asciiTheme="majorHAnsi" w:hAnsiTheme="majorHAnsi"/>
          <w:b/>
          <w:bCs/>
          <w:sz w:val="24"/>
          <w:szCs w:val="24"/>
          <w:u w:val="single"/>
        </w:rPr>
      </w:pPr>
      <w:proofErr w:type="spellStart"/>
      <w:r w:rsidRPr="008178D6">
        <w:rPr>
          <w:rFonts w:asciiTheme="majorHAnsi" w:eastAsia="Times New Roman" w:hAnsiTheme="majorHAnsi" w:cs="Times New Roman"/>
          <w:b/>
          <w:bCs/>
          <w:sz w:val="24"/>
          <w:szCs w:val="24"/>
        </w:rPr>
        <w:t>Zona</w:t>
      </w:r>
      <w:proofErr w:type="spellEnd"/>
      <w:r w:rsidRPr="008178D6">
        <w:rPr>
          <w:rFonts w:asciiTheme="majorHAnsi" w:eastAsia="Times New Roman" w:hAnsiTheme="majorHAnsi" w:cs="Times New Roman"/>
          <w:b/>
          <w:bCs/>
          <w:sz w:val="24"/>
          <w:szCs w:val="24"/>
        </w:rPr>
        <w:t xml:space="preserve"> </w:t>
      </w:r>
      <w:proofErr w:type="spellStart"/>
      <w:r w:rsidRPr="008178D6">
        <w:rPr>
          <w:rFonts w:asciiTheme="majorHAnsi" w:eastAsia="Times New Roman" w:hAnsiTheme="majorHAnsi" w:cs="Times New Roman"/>
          <w:b/>
          <w:bCs/>
          <w:sz w:val="24"/>
          <w:szCs w:val="24"/>
        </w:rPr>
        <w:t>Glomerulosa</w:t>
      </w:r>
      <w:proofErr w:type="spellEnd"/>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Salt</w:t>
      </w:r>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Aldosterone</w:t>
      </w:r>
      <w:r w:rsidRPr="008178D6">
        <w:t xml:space="preserve"> </w:t>
      </w:r>
    </w:p>
    <w:p w:rsidR="008178D6" w:rsidRDefault="008178D6" w:rsidP="008178D6">
      <w:pPr>
        <w:tabs>
          <w:tab w:val="left" w:pos="1625"/>
        </w:tabs>
        <w:spacing w:after="0"/>
        <w:rPr>
          <w:rFonts w:asciiTheme="majorHAnsi" w:hAnsiTheme="majorHAnsi"/>
          <w:b/>
          <w:bCs/>
          <w:sz w:val="24"/>
          <w:szCs w:val="24"/>
          <w:u w:val="single"/>
        </w:rPr>
      </w:pPr>
      <w:proofErr w:type="spellStart"/>
      <w:r w:rsidRPr="008178D6">
        <w:rPr>
          <w:rFonts w:asciiTheme="majorHAnsi" w:eastAsia="Times New Roman" w:hAnsiTheme="majorHAnsi" w:cs="Times New Roman"/>
          <w:b/>
          <w:bCs/>
          <w:sz w:val="24"/>
          <w:szCs w:val="24"/>
        </w:rPr>
        <w:t>Zona</w:t>
      </w:r>
      <w:proofErr w:type="spellEnd"/>
      <w:r w:rsidRPr="008178D6">
        <w:rPr>
          <w:rFonts w:asciiTheme="majorHAnsi" w:eastAsia="Times New Roman" w:hAnsiTheme="majorHAnsi" w:cs="Times New Roman"/>
          <w:b/>
          <w:bCs/>
          <w:sz w:val="24"/>
          <w:szCs w:val="24"/>
        </w:rPr>
        <w:t xml:space="preserve"> </w:t>
      </w:r>
      <w:proofErr w:type="spellStart"/>
      <w:r w:rsidRPr="008178D6">
        <w:rPr>
          <w:rFonts w:asciiTheme="majorHAnsi" w:eastAsia="Times New Roman" w:hAnsiTheme="majorHAnsi" w:cs="Times New Roman"/>
          <w:b/>
          <w:bCs/>
          <w:sz w:val="24"/>
          <w:szCs w:val="24"/>
        </w:rPr>
        <w:t>Fasciculata</w:t>
      </w:r>
      <w:proofErr w:type="spellEnd"/>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Sugar</w:t>
      </w:r>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Cortisol</w:t>
      </w:r>
    </w:p>
    <w:p w:rsidR="008178D6" w:rsidRDefault="008178D6" w:rsidP="008178D6">
      <w:pPr>
        <w:tabs>
          <w:tab w:val="left" w:pos="1625"/>
        </w:tabs>
        <w:spacing w:after="0"/>
        <w:rPr>
          <w:rFonts w:asciiTheme="majorHAnsi" w:hAnsiTheme="majorHAnsi"/>
          <w:b/>
          <w:bCs/>
          <w:sz w:val="24"/>
          <w:szCs w:val="24"/>
          <w:u w:val="single"/>
        </w:rPr>
      </w:pPr>
      <w:proofErr w:type="spellStart"/>
      <w:r w:rsidRPr="008178D6">
        <w:rPr>
          <w:rFonts w:asciiTheme="majorHAnsi" w:eastAsia="Times New Roman" w:hAnsiTheme="majorHAnsi" w:cs="Times New Roman"/>
          <w:b/>
          <w:bCs/>
          <w:sz w:val="24"/>
          <w:szCs w:val="24"/>
        </w:rPr>
        <w:t>Zona</w:t>
      </w:r>
      <w:proofErr w:type="spellEnd"/>
      <w:r w:rsidRPr="008178D6">
        <w:rPr>
          <w:rFonts w:asciiTheme="majorHAnsi" w:eastAsia="Times New Roman" w:hAnsiTheme="majorHAnsi" w:cs="Times New Roman"/>
          <w:b/>
          <w:bCs/>
          <w:sz w:val="24"/>
          <w:szCs w:val="24"/>
        </w:rPr>
        <w:t xml:space="preserve"> </w:t>
      </w:r>
      <w:proofErr w:type="spellStart"/>
      <w:r w:rsidRPr="008178D6">
        <w:rPr>
          <w:rFonts w:asciiTheme="majorHAnsi" w:eastAsia="Times New Roman" w:hAnsiTheme="majorHAnsi" w:cs="Times New Roman"/>
          <w:b/>
          <w:bCs/>
          <w:sz w:val="24"/>
          <w:szCs w:val="24"/>
        </w:rPr>
        <w:t>Reticularis</w:t>
      </w:r>
      <w:proofErr w:type="spellEnd"/>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Sex</w:t>
      </w:r>
      <w:r w:rsidRPr="008178D6">
        <w:rPr>
          <w:rFonts w:asciiTheme="majorHAnsi" w:eastAsia="Times New Roman" w:hAnsiTheme="majorHAnsi" w:cs="Times New Roman"/>
          <w:sz w:val="24"/>
          <w:szCs w:val="24"/>
        </w:rPr>
        <w:t xml:space="preserve"> → </w:t>
      </w:r>
      <w:r w:rsidRPr="008178D6">
        <w:rPr>
          <w:rFonts w:asciiTheme="majorHAnsi" w:eastAsia="Times New Roman" w:hAnsiTheme="majorHAnsi" w:cs="Times New Roman"/>
          <w:b/>
          <w:bCs/>
          <w:sz w:val="24"/>
          <w:szCs w:val="24"/>
        </w:rPr>
        <w:t>Androgens</w:t>
      </w:r>
    </w:p>
    <w:p w:rsidR="008178D6" w:rsidRPr="008178D6" w:rsidRDefault="008178D6" w:rsidP="008178D6">
      <w:pPr>
        <w:tabs>
          <w:tab w:val="left" w:pos="1625"/>
        </w:tabs>
        <w:spacing w:after="0"/>
        <w:rPr>
          <w:rFonts w:asciiTheme="majorHAnsi" w:hAnsiTheme="majorHAnsi"/>
          <w:b/>
          <w:bCs/>
          <w:sz w:val="24"/>
          <w:szCs w:val="24"/>
          <w:u w:val="single"/>
        </w:rPr>
      </w:pPr>
      <w:r w:rsidRPr="008178D6">
        <w:rPr>
          <w:rFonts w:asciiTheme="majorHAnsi" w:eastAsia="Times New Roman" w:hAnsiTheme="majorHAnsi" w:cs="Times New Roman"/>
          <w:b/>
          <w:bCs/>
          <w:sz w:val="24"/>
          <w:szCs w:val="24"/>
          <w:u w:val="single"/>
        </w:rPr>
        <w:t>Adrenal medulla</w:t>
      </w:r>
      <w:r w:rsidRPr="008178D6">
        <w:rPr>
          <w:rFonts w:asciiTheme="majorHAnsi" w:eastAsia="Times New Roman" w:hAnsiTheme="majorHAnsi" w:cs="Times New Roman"/>
          <w:sz w:val="24"/>
          <w:szCs w:val="24"/>
          <w:u w:val="single"/>
        </w:rPr>
        <w:t>:</w:t>
      </w:r>
    </w:p>
    <w:p w:rsidR="008178D6" w:rsidRPr="008178D6" w:rsidRDefault="008178D6" w:rsidP="008178D6">
      <w:pPr>
        <w:tabs>
          <w:tab w:val="left" w:pos="1625"/>
        </w:tabs>
        <w:spacing w:after="0"/>
        <w:rPr>
          <w:rFonts w:asciiTheme="majorHAnsi" w:hAnsiTheme="majorHAnsi"/>
          <w:b/>
          <w:bCs/>
          <w:sz w:val="24"/>
          <w:szCs w:val="24"/>
          <w:u w:val="single"/>
        </w:rPr>
      </w:pPr>
      <w:r w:rsidRPr="008178D6">
        <w:rPr>
          <w:rFonts w:asciiTheme="majorHAnsi" w:eastAsia="Times New Roman" w:hAnsiTheme="majorHAnsi" w:cs="Times New Roman"/>
          <w:sz w:val="24"/>
          <w:szCs w:val="24"/>
        </w:rPr>
        <w:t xml:space="preserve">Think </w:t>
      </w:r>
      <w:r w:rsidRPr="008178D6">
        <w:rPr>
          <w:rFonts w:asciiTheme="majorHAnsi" w:eastAsia="Times New Roman" w:hAnsiTheme="majorHAnsi" w:cs="Times New Roman"/>
          <w:b/>
          <w:bCs/>
          <w:sz w:val="24"/>
          <w:szCs w:val="24"/>
        </w:rPr>
        <w:t>"MEN"</w:t>
      </w:r>
      <w:r w:rsidRPr="008178D6">
        <w:rPr>
          <w:rFonts w:asciiTheme="majorHAnsi" w:eastAsia="Times New Roman" w:hAnsiTheme="majorHAnsi" w:cs="Times New Roman"/>
          <w:sz w:val="24"/>
          <w:szCs w:val="24"/>
        </w:rPr>
        <w:t xml:space="preserve"> for Medulla</w:t>
      </w:r>
      <w:proofErr w:type="gramStart"/>
      <w:r w:rsidRPr="008178D6">
        <w:rPr>
          <w:rFonts w:asciiTheme="majorHAnsi" w:eastAsia="Times New Roman" w:hAnsiTheme="majorHAnsi" w:cs="Times New Roman"/>
          <w:sz w:val="24"/>
          <w:szCs w:val="24"/>
        </w:rPr>
        <w:t>:</w:t>
      </w:r>
      <w:proofErr w:type="gramEnd"/>
      <w:r w:rsidRPr="008178D6">
        <w:rPr>
          <w:rFonts w:asciiTheme="majorHAnsi" w:eastAsia="Times New Roman" w:hAnsiTheme="majorHAnsi" w:cs="Times New Roman"/>
          <w:sz w:val="24"/>
          <w:szCs w:val="24"/>
        </w:rPr>
        <w:br/>
      </w:r>
      <w:r w:rsidRPr="008178D6">
        <w:rPr>
          <w:rFonts w:asciiTheme="majorHAnsi" w:eastAsia="Times New Roman" w:hAnsiTheme="majorHAnsi" w:cs="Times New Roman"/>
          <w:b/>
          <w:bCs/>
          <w:sz w:val="24"/>
          <w:szCs w:val="24"/>
        </w:rPr>
        <w:t>M</w:t>
      </w:r>
      <w:r w:rsidRPr="008178D6">
        <w:rPr>
          <w:rFonts w:asciiTheme="majorHAnsi" w:eastAsia="Times New Roman" w:hAnsiTheme="majorHAnsi" w:cs="Times New Roman"/>
          <w:sz w:val="24"/>
          <w:szCs w:val="24"/>
        </w:rPr>
        <w:t xml:space="preserve"> – Medulla</w:t>
      </w:r>
      <w:r w:rsidRPr="008178D6">
        <w:rPr>
          <w:rFonts w:asciiTheme="majorHAnsi" w:eastAsia="Times New Roman" w:hAnsiTheme="majorHAnsi" w:cs="Times New Roman"/>
          <w:sz w:val="24"/>
          <w:szCs w:val="24"/>
        </w:rPr>
        <w:br/>
      </w:r>
      <w:r w:rsidRPr="008178D6">
        <w:rPr>
          <w:rFonts w:asciiTheme="majorHAnsi" w:eastAsia="Times New Roman" w:hAnsiTheme="majorHAnsi" w:cs="Times New Roman"/>
          <w:b/>
          <w:bCs/>
          <w:sz w:val="24"/>
          <w:szCs w:val="24"/>
        </w:rPr>
        <w:t>E</w:t>
      </w:r>
      <w:r w:rsidRPr="008178D6">
        <w:rPr>
          <w:rFonts w:asciiTheme="majorHAnsi" w:eastAsia="Times New Roman" w:hAnsiTheme="majorHAnsi" w:cs="Times New Roman"/>
          <w:sz w:val="24"/>
          <w:szCs w:val="24"/>
        </w:rPr>
        <w:t xml:space="preserve"> – Epinephrine (Adrenaline)</w:t>
      </w:r>
      <w:r w:rsidRPr="008178D6">
        <w:rPr>
          <w:rFonts w:asciiTheme="majorHAnsi" w:eastAsia="Times New Roman" w:hAnsiTheme="majorHAnsi" w:cs="Times New Roman"/>
          <w:sz w:val="24"/>
          <w:szCs w:val="24"/>
        </w:rPr>
        <w:br/>
      </w:r>
      <w:r w:rsidRPr="008178D6">
        <w:rPr>
          <w:rFonts w:asciiTheme="majorHAnsi" w:eastAsia="Times New Roman" w:hAnsiTheme="majorHAnsi" w:cs="Times New Roman"/>
          <w:b/>
          <w:bCs/>
          <w:sz w:val="24"/>
          <w:szCs w:val="24"/>
        </w:rPr>
        <w:t>N</w:t>
      </w:r>
      <w:r w:rsidRPr="008178D6">
        <w:rPr>
          <w:rFonts w:asciiTheme="majorHAnsi" w:eastAsia="Times New Roman" w:hAnsiTheme="majorHAnsi" w:cs="Times New Roman"/>
          <w:sz w:val="24"/>
          <w:szCs w:val="24"/>
        </w:rPr>
        <w:t xml:space="preserve"> – Norepinephrine (Noradrenaline</w:t>
      </w:r>
      <w:r w:rsidRPr="008178D6">
        <w:rPr>
          <w:rFonts w:ascii="Times New Roman" w:eastAsia="Times New Roman" w:hAnsi="Times New Roman" w:cs="Times New Roman"/>
          <w:sz w:val="24"/>
          <w:szCs w:val="24"/>
        </w:rPr>
        <w:t>)</w:t>
      </w:r>
    </w:p>
    <w:p w:rsidR="008178D6" w:rsidRDefault="008178D6" w:rsidP="008178D6">
      <w:pPr>
        <w:pStyle w:val="ListParagraph"/>
        <w:tabs>
          <w:tab w:val="left" w:pos="1625"/>
        </w:tabs>
        <w:spacing w:after="0"/>
        <w:ind w:left="360"/>
        <w:rPr>
          <w:rFonts w:asciiTheme="majorHAnsi" w:hAnsiTheme="majorHAnsi"/>
          <w:sz w:val="24"/>
          <w:szCs w:val="24"/>
        </w:rPr>
      </w:pPr>
    </w:p>
    <w:p w:rsidR="00A026E3" w:rsidRDefault="00A026E3" w:rsidP="00A026E3">
      <w:pPr>
        <w:rPr>
          <w:rFonts w:asciiTheme="majorHAnsi" w:hAnsiTheme="majorHAnsi"/>
          <w:sz w:val="24"/>
          <w:szCs w:val="24"/>
        </w:rPr>
      </w:pPr>
    </w:p>
    <w:p w:rsidR="00A026E3" w:rsidRPr="00A026E3" w:rsidRDefault="00A026E3" w:rsidP="00A026E3">
      <w:pPr>
        <w:shd w:val="clear" w:color="auto" w:fill="0D0D0D" w:themeFill="text1" w:themeFillTint="F2"/>
        <w:rPr>
          <w:rFonts w:asciiTheme="majorHAnsi" w:hAnsiTheme="majorHAnsi"/>
          <w:sz w:val="24"/>
          <w:szCs w:val="24"/>
        </w:rPr>
      </w:pPr>
      <w:r w:rsidRPr="00A026E3">
        <w:rPr>
          <w:rFonts w:asciiTheme="majorHAnsi" w:hAnsiTheme="majorHAnsi"/>
          <w:sz w:val="24"/>
          <w:szCs w:val="24"/>
        </w:rPr>
        <w:t>Pancreas (Islets of Langerhans)</w:t>
      </w:r>
    </w:p>
    <w:p w:rsidR="00A026E3" w:rsidRPr="00A026E3" w:rsidRDefault="00A026E3" w:rsidP="00A026E3">
      <w:pPr>
        <w:rPr>
          <w:rFonts w:asciiTheme="majorHAnsi" w:hAnsiTheme="majorHAnsi"/>
          <w:sz w:val="24"/>
          <w:szCs w:val="24"/>
        </w:rPr>
      </w:pPr>
      <w:proofErr w:type="gramStart"/>
      <w:r w:rsidRPr="00A026E3">
        <w:rPr>
          <w:rFonts w:asciiTheme="majorHAnsi" w:hAnsiTheme="majorHAnsi"/>
          <w:sz w:val="24"/>
          <w:szCs w:val="24"/>
        </w:rPr>
        <w:t>Endocrine portion of pancreas.</w:t>
      </w:r>
      <w:proofErr w:type="gramEnd"/>
    </w:p>
    <w:p w:rsidR="00A026E3" w:rsidRPr="00A026E3" w:rsidRDefault="00A026E3" w:rsidP="00A026E3">
      <w:pPr>
        <w:pStyle w:val="ListParagraph"/>
        <w:numPr>
          <w:ilvl w:val="0"/>
          <w:numId w:val="30"/>
        </w:numPr>
        <w:rPr>
          <w:rFonts w:asciiTheme="majorHAnsi" w:hAnsiTheme="majorHAnsi"/>
          <w:sz w:val="24"/>
          <w:szCs w:val="24"/>
        </w:rPr>
      </w:pPr>
      <w:r w:rsidRPr="00A026E3">
        <w:rPr>
          <w:rFonts w:asciiTheme="majorHAnsi" w:hAnsiTheme="majorHAnsi"/>
          <w:sz w:val="24"/>
          <w:szCs w:val="24"/>
        </w:rPr>
        <w:t>Alpha (α) cells: Secrete glucagon (raises blood sugar).</w:t>
      </w:r>
    </w:p>
    <w:p w:rsidR="00A026E3" w:rsidRPr="00A026E3" w:rsidRDefault="00A026E3" w:rsidP="00A026E3">
      <w:pPr>
        <w:pStyle w:val="ListParagraph"/>
        <w:numPr>
          <w:ilvl w:val="0"/>
          <w:numId w:val="30"/>
        </w:numPr>
        <w:rPr>
          <w:rFonts w:asciiTheme="majorHAnsi" w:hAnsiTheme="majorHAnsi"/>
          <w:sz w:val="24"/>
          <w:szCs w:val="24"/>
        </w:rPr>
      </w:pPr>
      <w:r w:rsidRPr="00A026E3">
        <w:rPr>
          <w:rFonts w:asciiTheme="majorHAnsi" w:hAnsiTheme="majorHAnsi"/>
          <w:sz w:val="24"/>
          <w:szCs w:val="24"/>
        </w:rPr>
        <w:t>Beta (β) cells: Secrete insulin (lowers blood sugar).</w:t>
      </w:r>
    </w:p>
    <w:p w:rsidR="00A026E3" w:rsidRPr="00A026E3" w:rsidRDefault="00A026E3" w:rsidP="00A026E3">
      <w:pPr>
        <w:pStyle w:val="ListParagraph"/>
        <w:numPr>
          <w:ilvl w:val="0"/>
          <w:numId w:val="30"/>
        </w:numPr>
        <w:rPr>
          <w:rFonts w:asciiTheme="majorHAnsi" w:hAnsiTheme="majorHAnsi"/>
          <w:sz w:val="24"/>
          <w:szCs w:val="24"/>
        </w:rPr>
      </w:pPr>
      <w:r w:rsidRPr="00A026E3">
        <w:rPr>
          <w:rFonts w:asciiTheme="majorHAnsi" w:hAnsiTheme="majorHAnsi"/>
          <w:sz w:val="24"/>
          <w:szCs w:val="24"/>
        </w:rPr>
        <w:t>Delta (δ) cells: Secrete GHRH (Growth Hormone Releasing Hormone).</w:t>
      </w:r>
    </w:p>
    <w:p w:rsidR="00A026E3" w:rsidRPr="00A026E3" w:rsidRDefault="00A026E3" w:rsidP="00A026E3">
      <w:pPr>
        <w:pStyle w:val="ListParagraph"/>
        <w:numPr>
          <w:ilvl w:val="0"/>
          <w:numId w:val="30"/>
        </w:numPr>
        <w:rPr>
          <w:rFonts w:asciiTheme="majorHAnsi" w:hAnsiTheme="majorHAnsi"/>
          <w:sz w:val="24"/>
          <w:szCs w:val="24"/>
        </w:rPr>
      </w:pPr>
      <w:r w:rsidRPr="00A026E3">
        <w:rPr>
          <w:rFonts w:asciiTheme="majorHAnsi" w:hAnsiTheme="majorHAnsi"/>
          <w:sz w:val="24"/>
          <w:szCs w:val="24"/>
        </w:rPr>
        <w:t>F cells: Secrete pancreatic polypeptide.</w:t>
      </w:r>
    </w:p>
    <w:p w:rsidR="00A026E3" w:rsidRPr="00A026E3" w:rsidRDefault="00A026E3" w:rsidP="00A026E3">
      <w:pPr>
        <w:shd w:val="clear" w:color="auto" w:fill="0D0D0D" w:themeFill="text1" w:themeFillTint="F2"/>
        <w:rPr>
          <w:rFonts w:asciiTheme="majorHAnsi" w:hAnsiTheme="majorHAnsi"/>
          <w:sz w:val="24"/>
          <w:szCs w:val="24"/>
        </w:rPr>
      </w:pPr>
      <w:r w:rsidRPr="00A026E3">
        <w:rPr>
          <w:rFonts w:asciiTheme="majorHAnsi" w:hAnsiTheme="majorHAnsi"/>
          <w:sz w:val="24"/>
          <w:szCs w:val="24"/>
        </w:rPr>
        <w:t>Thymus Gland</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Located behind the sternum in the chest.</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lastRenderedPageBreak/>
        <w:t>Two lobes; enclosed by areolar tissue.</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 xml:space="preserve">Secretes </w:t>
      </w:r>
      <w:proofErr w:type="spellStart"/>
      <w:r w:rsidRPr="00A026E3">
        <w:rPr>
          <w:rFonts w:asciiTheme="majorHAnsi" w:hAnsiTheme="majorHAnsi"/>
          <w:sz w:val="24"/>
          <w:szCs w:val="24"/>
        </w:rPr>
        <w:t>thymosin</w:t>
      </w:r>
      <w:proofErr w:type="spellEnd"/>
      <w:r w:rsidRPr="00A026E3">
        <w:rPr>
          <w:rFonts w:asciiTheme="majorHAnsi" w:hAnsiTheme="majorHAnsi"/>
          <w:sz w:val="24"/>
          <w:szCs w:val="24"/>
        </w:rPr>
        <w:t>.</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Helps in T-lymphocyte maturation.</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Weight: 10–15g at birth → grows until puberty (30–40g).</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After puberty: atrophies (shrinks).</w:t>
      </w:r>
    </w:p>
    <w:p w:rsidR="00A026E3" w:rsidRPr="00A026E3" w:rsidRDefault="00A026E3" w:rsidP="00A026E3">
      <w:pPr>
        <w:pStyle w:val="ListParagraph"/>
        <w:numPr>
          <w:ilvl w:val="0"/>
          <w:numId w:val="31"/>
        </w:numPr>
        <w:rPr>
          <w:rFonts w:asciiTheme="majorHAnsi" w:hAnsiTheme="majorHAnsi"/>
          <w:sz w:val="24"/>
          <w:szCs w:val="24"/>
        </w:rPr>
      </w:pPr>
      <w:r w:rsidRPr="00A026E3">
        <w:rPr>
          <w:rFonts w:asciiTheme="majorHAnsi" w:hAnsiTheme="majorHAnsi"/>
          <w:sz w:val="24"/>
          <w:szCs w:val="24"/>
        </w:rPr>
        <w:t>By middle age: Returns to birth size.</w:t>
      </w:r>
    </w:p>
    <w:p w:rsidR="00A026E3" w:rsidRPr="00A026E3" w:rsidRDefault="00A026E3" w:rsidP="00A026E3">
      <w:pPr>
        <w:shd w:val="clear" w:color="auto" w:fill="0D0D0D" w:themeFill="text1" w:themeFillTint="F2"/>
        <w:jc w:val="center"/>
        <w:rPr>
          <w:rFonts w:asciiTheme="majorHAnsi" w:hAnsiTheme="majorHAnsi"/>
          <w:sz w:val="24"/>
          <w:szCs w:val="24"/>
        </w:rPr>
      </w:pPr>
      <w:r w:rsidRPr="00A026E3">
        <w:rPr>
          <w:rFonts w:asciiTheme="majorHAnsi" w:hAnsiTheme="majorHAnsi"/>
          <w:sz w:val="24"/>
          <w:szCs w:val="24"/>
        </w:rPr>
        <w:t>Pineal Gland</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Also called brain sand.</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Located on the roof of the third ventricle.</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Size: About 10 mm, reddish-brown.</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Secretes melatonin.</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Regulates sleep cycle and circadian rhythm.</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Melatonin level: High at night, low in daylight.</w:t>
      </w:r>
    </w:p>
    <w:p w:rsidR="00A026E3" w:rsidRPr="00A026E3" w:rsidRDefault="00A026E3" w:rsidP="00A026E3">
      <w:pPr>
        <w:pStyle w:val="ListParagraph"/>
        <w:numPr>
          <w:ilvl w:val="0"/>
          <w:numId w:val="32"/>
        </w:numPr>
        <w:rPr>
          <w:rFonts w:asciiTheme="majorHAnsi" w:hAnsiTheme="majorHAnsi"/>
          <w:sz w:val="24"/>
          <w:szCs w:val="24"/>
        </w:rPr>
      </w:pPr>
      <w:r w:rsidRPr="00A026E3">
        <w:rPr>
          <w:rFonts w:asciiTheme="majorHAnsi" w:hAnsiTheme="majorHAnsi"/>
          <w:sz w:val="24"/>
          <w:szCs w:val="24"/>
        </w:rPr>
        <w:t>Influences puberty.</w:t>
      </w:r>
    </w:p>
    <w:p w:rsidR="00A026E3" w:rsidRPr="00A026E3" w:rsidRDefault="00A026E3" w:rsidP="00A026E3">
      <w:pPr>
        <w:shd w:val="clear" w:color="auto" w:fill="0D0D0D" w:themeFill="text1" w:themeFillTint="F2"/>
        <w:jc w:val="center"/>
        <w:rPr>
          <w:rFonts w:asciiTheme="majorHAnsi" w:hAnsiTheme="majorHAnsi"/>
          <w:sz w:val="24"/>
          <w:szCs w:val="24"/>
        </w:rPr>
      </w:pPr>
      <w:r w:rsidRPr="00A026E3">
        <w:rPr>
          <w:rFonts w:asciiTheme="majorHAnsi" w:hAnsiTheme="majorHAnsi"/>
          <w:sz w:val="24"/>
          <w:szCs w:val="24"/>
        </w:rPr>
        <w:t>Hormonal Disorders</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Growth hormone deficiency: Dwarfism.</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Growth hormone excess:</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In children: Gigantism.</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In adults: Acromegaly.</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Insulin deficiency: Diabetes mellitus.</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 xml:space="preserve">ADH deficiency: Diabetes </w:t>
      </w:r>
      <w:proofErr w:type="spellStart"/>
      <w:r w:rsidRPr="00A026E3">
        <w:rPr>
          <w:rFonts w:asciiTheme="majorHAnsi" w:hAnsiTheme="majorHAnsi"/>
          <w:sz w:val="24"/>
          <w:szCs w:val="24"/>
        </w:rPr>
        <w:t>insipidus</w:t>
      </w:r>
      <w:proofErr w:type="spellEnd"/>
      <w:r w:rsidRPr="00A026E3">
        <w:rPr>
          <w:rFonts w:asciiTheme="majorHAnsi" w:hAnsiTheme="majorHAnsi"/>
          <w:sz w:val="24"/>
          <w:szCs w:val="24"/>
        </w:rPr>
        <w:t>.</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Thyroid hormone deficiency:</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In children: Cretinism.</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In adults: Myxedema.</w:t>
      </w:r>
    </w:p>
    <w:p w:rsidR="00A026E3" w:rsidRPr="00A026E3" w:rsidRDefault="00A026E3" w:rsidP="00A026E3">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rFonts w:asciiTheme="majorHAnsi" w:hAnsiTheme="majorHAnsi"/>
          <w:sz w:val="24"/>
          <w:szCs w:val="24"/>
        </w:rPr>
      </w:pPr>
      <w:r w:rsidRPr="00A026E3">
        <w:rPr>
          <w:rFonts w:asciiTheme="majorHAnsi" w:hAnsiTheme="majorHAnsi"/>
          <w:sz w:val="24"/>
          <w:szCs w:val="24"/>
        </w:rPr>
        <w:t>Thyroid hormone excess: Hyperthyroidism, Graves’ disease.</w:t>
      </w:r>
    </w:p>
    <w:p w:rsidR="008178D6" w:rsidRDefault="00A026E3">
      <w:pPr>
        <w:rPr>
          <w:rFonts w:asciiTheme="majorHAnsi" w:hAnsiTheme="majorHAnsi"/>
          <w:sz w:val="24"/>
          <w:szCs w:val="24"/>
        </w:rPr>
      </w:pPr>
      <w:r>
        <w:rPr>
          <w:rFonts w:asciiTheme="majorHAnsi" w:hAnsiTheme="majorHAnsi"/>
          <w:sz w:val="24"/>
          <w:szCs w:val="24"/>
        </w:rPr>
        <w:t xml:space="preserve">Subjective </w:t>
      </w:r>
      <w:proofErr w:type="gramStart"/>
      <w:r>
        <w:rPr>
          <w:rFonts w:asciiTheme="majorHAnsi" w:hAnsiTheme="majorHAnsi"/>
          <w:sz w:val="24"/>
          <w:szCs w:val="24"/>
        </w:rPr>
        <w:t>questions :</w:t>
      </w:r>
      <w:proofErr w:type="gramEnd"/>
      <w:r>
        <w:rPr>
          <w:rFonts w:asciiTheme="majorHAnsi" w:hAnsiTheme="majorHAnsi"/>
          <w:sz w:val="24"/>
          <w:szCs w:val="24"/>
        </w:rPr>
        <w:t xml:space="preserve">- </w: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t xml:space="preserve">Great! Below are </w:t>
      </w:r>
      <w:r w:rsidRPr="00A026E3">
        <w:rPr>
          <w:rFonts w:ascii="Times New Roman" w:eastAsia="Times New Roman" w:hAnsi="Times New Roman" w:cs="Times New Roman"/>
          <w:b/>
          <w:bCs/>
          <w:sz w:val="24"/>
          <w:szCs w:val="24"/>
        </w:rPr>
        <w:t>5 written-based subjective questions</w:t>
      </w:r>
      <w:r w:rsidRPr="00A026E3">
        <w:rPr>
          <w:rFonts w:ascii="Times New Roman" w:eastAsia="Times New Roman" w:hAnsi="Times New Roman" w:cs="Times New Roman"/>
          <w:sz w:val="24"/>
          <w:szCs w:val="24"/>
        </w:rPr>
        <w:t xml:space="preserve"> from the </w:t>
      </w:r>
      <w:r w:rsidRPr="00A026E3">
        <w:rPr>
          <w:rFonts w:ascii="Times New Roman" w:eastAsia="Times New Roman" w:hAnsi="Times New Roman" w:cs="Times New Roman"/>
          <w:b/>
          <w:bCs/>
          <w:sz w:val="24"/>
          <w:szCs w:val="24"/>
        </w:rPr>
        <w:t>Endocrine System</w:t>
      </w:r>
      <w:r w:rsidRPr="00A026E3">
        <w:rPr>
          <w:rFonts w:ascii="Times New Roman" w:eastAsia="Times New Roman" w:hAnsi="Times New Roman" w:cs="Times New Roman"/>
          <w:sz w:val="24"/>
          <w:szCs w:val="24"/>
        </w:rPr>
        <w:t xml:space="preserve">, each designed to be worth </w:t>
      </w:r>
      <w:r w:rsidRPr="00A026E3">
        <w:rPr>
          <w:rFonts w:ascii="Times New Roman" w:eastAsia="Times New Roman" w:hAnsi="Times New Roman" w:cs="Times New Roman"/>
          <w:b/>
          <w:bCs/>
          <w:sz w:val="24"/>
          <w:szCs w:val="24"/>
        </w:rPr>
        <w:t>5 marks</w:t>
      </w:r>
      <w:r w:rsidRPr="00A026E3">
        <w:rPr>
          <w:rFonts w:ascii="Times New Roman" w:eastAsia="Times New Roman" w:hAnsi="Times New Roman" w:cs="Times New Roman"/>
          <w:sz w:val="24"/>
          <w:szCs w:val="24"/>
        </w:rPr>
        <w:t>. These questions test conceptual understanding, not just fact recall.</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lastRenderedPageBreak/>
        <w:pict>
          <v:rect id="_x0000_i1025" style="width:0;height:1.5pt" o:hralign="center" o:hrstd="t" o:hr="t" fillcolor="#a0a0a0" stroked="f"/>
        </w:pict>
      </w:r>
    </w:p>
    <w:p w:rsidR="00A026E3" w:rsidRPr="00A026E3" w:rsidRDefault="00A026E3" w:rsidP="00A026E3">
      <w:pPr>
        <w:spacing w:before="100" w:beforeAutospacing="1" w:after="100" w:afterAutospacing="1" w:line="240" w:lineRule="auto"/>
        <w:outlineLvl w:val="2"/>
        <w:rPr>
          <w:rFonts w:ascii="Times New Roman" w:eastAsia="Times New Roman" w:hAnsi="Times New Roman" w:cs="Times New Roman"/>
          <w:b/>
          <w:bCs/>
          <w:sz w:val="27"/>
          <w:szCs w:val="27"/>
        </w:rPr>
      </w:pP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26" style="width:0;height:1.5pt" o:hralign="center" o:hrstd="t" o:hr="t" fillcolor="#a0a0a0" stroked="f"/>
        </w:pic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b/>
          <w:bCs/>
          <w:sz w:val="24"/>
          <w:szCs w:val="24"/>
        </w:rPr>
        <w:t>Q1.</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b/>
          <w:bCs/>
          <w:sz w:val="24"/>
          <w:szCs w:val="24"/>
        </w:rPr>
        <w:t>Describe the structure and function of the adrenal gland. Name the hormones secreted by each part.</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i/>
          <w:iCs/>
          <w:sz w:val="24"/>
          <w:szCs w:val="24"/>
        </w:rPr>
        <w:t>(Include both adrenal cortex and medulla, and explain the function of at least 3 hormones.)</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27" style="width:0;height:1.5pt" o:hralign="center" o:hrstd="t" o:hr="t" fillcolor="#a0a0a0" stroked="f"/>
        </w:pic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b/>
          <w:bCs/>
          <w:sz w:val="24"/>
          <w:szCs w:val="24"/>
        </w:rPr>
        <w:t>Q2.</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b/>
          <w:bCs/>
          <w:sz w:val="24"/>
          <w:szCs w:val="24"/>
        </w:rPr>
        <w:t>What is the role of the thyroid gland in metabolism? Explain how T3 and T4 hormones regulate metabolic rate.</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i/>
          <w:iCs/>
          <w:sz w:val="24"/>
          <w:szCs w:val="24"/>
        </w:rPr>
        <w:t>(Include feedback mechanism with the hypothalamus and pituitary gland.)</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28" style="width:0;height:1.5pt" o:hralign="center" o:hrstd="t" o:hr="t" fillcolor="#a0a0a0" stroked="f"/>
        </w:pic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b/>
          <w:bCs/>
          <w:sz w:val="24"/>
          <w:szCs w:val="24"/>
        </w:rPr>
        <w:t>Q3.</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b/>
          <w:bCs/>
          <w:sz w:val="24"/>
          <w:szCs w:val="24"/>
        </w:rPr>
        <w:t>Compare and contrast the roles of insulin and glucagon in blood glucose regulation.</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i/>
          <w:iCs/>
          <w:sz w:val="24"/>
          <w:szCs w:val="24"/>
        </w:rPr>
        <w:t>(Include their source, target organs, and effect on glucose levels.)</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29" style="width:0;height:1.5pt" o:hralign="center" o:hrstd="t" o:hr="t" fillcolor="#a0a0a0" stroked="f"/>
        </w:pic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b/>
          <w:bCs/>
          <w:sz w:val="24"/>
          <w:szCs w:val="24"/>
        </w:rPr>
        <w:t>Q4.</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b/>
          <w:bCs/>
          <w:sz w:val="24"/>
          <w:szCs w:val="24"/>
        </w:rPr>
        <w:t>Explain the negative feedback mechanism involved in the regulation of cortisol secretion.</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i/>
          <w:iCs/>
          <w:sz w:val="24"/>
          <w:szCs w:val="24"/>
        </w:rPr>
        <w:t>(Draw or describe the HPA axis: Hypothalamus–Pituitary–Adrenal relationship.)</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30" style="width:0;height:1.5pt" o:hralign="center" o:hrstd="t" o:hr="t" fillcolor="#a0a0a0" stroked="f"/>
        </w:pict>
      </w:r>
    </w:p>
    <w:p w:rsidR="00A026E3" w:rsidRPr="00A026E3" w:rsidRDefault="00A026E3" w:rsidP="00A026E3">
      <w:pPr>
        <w:spacing w:before="100" w:beforeAutospacing="1" w:after="100" w:afterAutospacing="1"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b/>
          <w:bCs/>
          <w:sz w:val="24"/>
          <w:szCs w:val="24"/>
        </w:rPr>
        <w:t>Q5.</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b/>
          <w:bCs/>
          <w:sz w:val="24"/>
          <w:szCs w:val="24"/>
        </w:rPr>
        <w:t>List any three major endocrine glands and describe one hormone from each along with its function.</w:t>
      </w:r>
      <w:r w:rsidRPr="00A026E3">
        <w:rPr>
          <w:rFonts w:ascii="Times New Roman" w:eastAsia="Times New Roman" w:hAnsi="Times New Roman" w:cs="Times New Roman"/>
          <w:sz w:val="24"/>
          <w:szCs w:val="24"/>
        </w:rPr>
        <w:br/>
      </w:r>
      <w:r w:rsidRPr="00A026E3">
        <w:rPr>
          <w:rFonts w:ascii="Times New Roman" w:eastAsia="Times New Roman" w:hAnsi="Times New Roman" w:cs="Times New Roman"/>
          <w:i/>
          <w:iCs/>
          <w:sz w:val="24"/>
          <w:szCs w:val="24"/>
        </w:rPr>
        <w:t>(E.g., pituitary, pancreas, thyroid – choose hormones like GH, insulin, T3/T4, etc.)</w:t>
      </w:r>
    </w:p>
    <w:p w:rsidR="00A026E3" w:rsidRPr="00A026E3" w:rsidRDefault="00A026E3" w:rsidP="00A026E3">
      <w:pPr>
        <w:spacing w:after="0" w:line="240" w:lineRule="auto"/>
        <w:rPr>
          <w:rFonts w:ascii="Times New Roman" w:eastAsia="Times New Roman" w:hAnsi="Times New Roman" w:cs="Times New Roman"/>
          <w:sz w:val="24"/>
          <w:szCs w:val="24"/>
        </w:rPr>
      </w:pPr>
      <w:r w:rsidRPr="00A026E3">
        <w:rPr>
          <w:rFonts w:ascii="Times New Roman" w:eastAsia="Times New Roman" w:hAnsi="Times New Roman" w:cs="Times New Roman"/>
          <w:sz w:val="24"/>
          <w:szCs w:val="24"/>
        </w:rPr>
        <w:pict>
          <v:rect id="_x0000_i1031" style="width:0;height:1.5pt" o:hralign="center" o:hrstd="t" o:hr="t" fillcolor="#a0a0a0" stroked="f"/>
        </w:pict>
      </w:r>
    </w:p>
    <w:p w:rsidR="00DF786E" w:rsidRDefault="00DF786E">
      <w:pPr>
        <w:rPr>
          <w:rFonts w:asciiTheme="majorHAnsi" w:hAnsiTheme="majorHAnsi"/>
          <w:sz w:val="24"/>
          <w:szCs w:val="24"/>
        </w:rPr>
      </w:pPr>
    </w:p>
    <w:p w:rsidR="003C2808" w:rsidRDefault="003C2808" w:rsidP="003C2808">
      <w:pPr>
        <w:pStyle w:val="ListParagraph"/>
        <w:tabs>
          <w:tab w:val="left" w:pos="2006"/>
        </w:tabs>
        <w:spacing w:after="0"/>
        <w:ind w:left="360"/>
        <w:rPr>
          <w:rFonts w:asciiTheme="majorHAnsi" w:hAnsiTheme="majorHAnsi"/>
          <w:sz w:val="24"/>
          <w:szCs w:val="24"/>
        </w:rPr>
      </w:pPr>
    </w:p>
    <w:p w:rsidR="00056221" w:rsidRPr="00056221" w:rsidRDefault="00056221" w:rsidP="003C2808">
      <w:pPr>
        <w:pStyle w:val="ListParagraph"/>
        <w:tabs>
          <w:tab w:val="left" w:pos="2006"/>
        </w:tabs>
        <w:spacing w:after="0"/>
        <w:ind w:left="360"/>
        <w:rPr>
          <w:rFonts w:asciiTheme="majorHAnsi" w:hAnsiTheme="majorHAnsi"/>
          <w:sz w:val="24"/>
          <w:szCs w:val="24"/>
        </w:rPr>
      </w:pPr>
    </w:p>
    <w:p w:rsidR="00056221" w:rsidRDefault="00056221" w:rsidP="00056221">
      <w:pPr>
        <w:pStyle w:val="ListParagraph"/>
        <w:tabs>
          <w:tab w:val="left" w:pos="2006"/>
        </w:tabs>
        <w:spacing w:after="0"/>
        <w:ind w:left="360"/>
        <w:rPr>
          <w:rFonts w:asciiTheme="majorHAnsi" w:hAnsiTheme="majorHAnsi"/>
          <w:sz w:val="24"/>
          <w:szCs w:val="24"/>
        </w:rPr>
      </w:pPr>
    </w:p>
    <w:p w:rsidR="00DC5374" w:rsidRPr="00DC5374" w:rsidRDefault="00DC5374" w:rsidP="00DC5374">
      <w:pPr>
        <w:pStyle w:val="ListParagraph"/>
        <w:tabs>
          <w:tab w:val="left" w:pos="2006"/>
        </w:tabs>
        <w:spacing w:after="0"/>
        <w:ind w:left="360"/>
        <w:rPr>
          <w:rFonts w:asciiTheme="majorHAnsi" w:hAnsiTheme="majorHAnsi"/>
          <w:sz w:val="24"/>
          <w:szCs w:val="24"/>
        </w:rPr>
      </w:pPr>
    </w:p>
    <w:p w:rsidR="00847BC2" w:rsidRDefault="00847BC2" w:rsidP="00C4230F">
      <w:pPr>
        <w:tabs>
          <w:tab w:val="left" w:pos="2006"/>
        </w:tabs>
        <w:spacing w:after="0"/>
        <w:rPr>
          <w:rFonts w:asciiTheme="majorHAnsi" w:hAnsiTheme="majorHAnsi"/>
          <w:sz w:val="24"/>
          <w:szCs w:val="24"/>
        </w:rPr>
      </w:pPr>
    </w:p>
    <w:p w:rsidR="00A026E3" w:rsidRPr="005D16EC" w:rsidRDefault="00A026E3" w:rsidP="00C4230F">
      <w:pPr>
        <w:tabs>
          <w:tab w:val="left" w:pos="2006"/>
        </w:tabs>
        <w:spacing w:after="0"/>
        <w:rPr>
          <w:rFonts w:asciiTheme="majorHAnsi" w:hAnsiTheme="majorHAnsi"/>
          <w:sz w:val="24"/>
          <w:szCs w:val="24"/>
        </w:rPr>
      </w:pPr>
    </w:p>
    <w:sectPr w:rsidR="00A026E3" w:rsidRPr="005D16EC" w:rsidSect="00B5484A">
      <w:footerReference w:type="default" r:id="rId10"/>
      <w:pgSz w:w="12240" w:h="15840"/>
      <w:pgMar w:top="720" w:right="720" w:bottom="720" w:left="720" w:header="720" w:footer="720" w:gutter="0"/>
      <w:pgBorders w:offsetFrom="page">
        <w:top w:val="single" w:sz="18" w:space="24" w:color="548DD4" w:themeColor="text2" w:themeTint="99"/>
        <w:left w:val="single" w:sz="18" w:space="24" w:color="548DD4" w:themeColor="text2" w:themeTint="99"/>
        <w:bottom w:val="single" w:sz="18" w:space="24" w:color="548DD4" w:themeColor="text2" w:themeTint="99"/>
        <w:right w:val="single" w:sz="18" w:space="24" w:color="548DD4" w:themeColor="text2"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301" w:rsidRDefault="00D01301" w:rsidP="00E5033B">
      <w:pPr>
        <w:spacing w:after="0" w:line="240" w:lineRule="auto"/>
      </w:pPr>
      <w:r>
        <w:separator/>
      </w:r>
    </w:p>
  </w:endnote>
  <w:endnote w:type="continuationSeparator" w:id="0">
    <w:p w:rsidR="00D01301" w:rsidRDefault="00D01301" w:rsidP="00E50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221" w:rsidRDefault="00056221" w:rsidP="00CA0A01">
    <w:pPr>
      <w:pStyle w:val="Footer"/>
      <w:pBdr>
        <w:top w:val="thinThickSmallGap" w:sz="24" w:space="1" w:color="622423" w:themeColor="accent2" w:themeShade="7F"/>
      </w:pBdr>
      <w:shd w:val="clear" w:color="auto" w:fill="0D0D0D" w:themeFill="text1" w:themeFillTint="F2"/>
      <w:rPr>
        <w:rFonts w:asciiTheme="majorHAnsi" w:eastAsiaTheme="majorEastAsia" w:hAnsiTheme="majorHAnsi" w:cstheme="majorBidi"/>
      </w:rPr>
    </w:pPr>
    <w:r>
      <w:rPr>
        <w:rFonts w:asciiTheme="majorHAnsi" w:eastAsiaTheme="majorEastAsia" w:hAnsiTheme="majorHAnsi" w:cstheme="majorBidi"/>
      </w:rPr>
      <w:t xml:space="preserve">Note </w:t>
    </w:r>
    <w:proofErr w:type="gramStart"/>
    <w:r>
      <w:rPr>
        <w:rFonts w:asciiTheme="majorHAnsi" w:eastAsiaTheme="majorEastAsia" w:hAnsiTheme="majorHAnsi" w:cstheme="majorBidi"/>
      </w:rPr>
      <w:t>By :</w:t>
    </w:r>
    <w:proofErr w:type="gramEnd"/>
    <w:r>
      <w:rPr>
        <w:rFonts w:asciiTheme="majorHAnsi" w:eastAsiaTheme="majorEastAsia" w:hAnsiTheme="majorHAnsi" w:cstheme="majorBidi"/>
      </w:rPr>
      <w:t xml:space="preserve"> Dilip Kumar Yadav---------AMBITION HEALTH LOKSEWA ----------------------------------------------------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10BF7" w:rsidRPr="00210BF7">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056221" w:rsidRDefault="00056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301" w:rsidRDefault="00D01301" w:rsidP="00E5033B">
      <w:pPr>
        <w:spacing w:after="0" w:line="240" w:lineRule="auto"/>
      </w:pPr>
      <w:r>
        <w:separator/>
      </w:r>
    </w:p>
  </w:footnote>
  <w:footnote w:type="continuationSeparator" w:id="0">
    <w:p w:rsidR="00D01301" w:rsidRDefault="00D01301" w:rsidP="00E503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9FE"/>
    <w:multiLevelType w:val="hybridMultilevel"/>
    <w:tmpl w:val="7D12A9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B33BB3"/>
    <w:multiLevelType w:val="hybridMultilevel"/>
    <w:tmpl w:val="82B01B4C"/>
    <w:lvl w:ilvl="0" w:tplc="1D883BE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57E3A7E"/>
    <w:multiLevelType w:val="hybridMultilevel"/>
    <w:tmpl w:val="2E2217B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062CFD"/>
    <w:multiLevelType w:val="hybridMultilevel"/>
    <w:tmpl w:val="4F54A3E2"/>
    <w:lvl w:ilvl="0" w:tplc="1D883BE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580297"/>
    <w:multiLevelType w:val="hybridMultilevel"/>
    <w:tmpl w:val="21B0D312"/>
    <w:lvl w:ilvl="0" w:tplc="1D883B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B579E7"/>
    <w:multiLevelType w:val="multilevel"/>
    <w:tmpl w:val="AAEA3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A422C3"/>
    <w:multiLevelType w:val="hybridMultilevel"/>
    <w:tmpl w:val="880480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B23EB7"/>
    <w:multiLevelType w:val="hybridMultilevel"/>
    <w:tmpl w:val="7F6233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72672C"/>
    <w:multiLevelType w:val="hybridMultilevel"/>
    <w:tmpl w:val="562A1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98A4782"/>
    <w:multiLevelType w:val="hybridMultilevel"/>
    <w:tmpl w:val="3384B55E"/>
    <w:lvl w:ilvl="0" w:tplc="1D6E4426">
      <w:start w:val="1"/>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E15AB4"/>
    <w:multiLevelType w:val="hybridMultilevel"/>
    <w:tmpl w:val="F97EE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B7F753F"/>
    <w:multiLevelType w:val="hybridMultilevel"/>
    <w:tmpl w:val="6A5A8240"/>
    <w:lvl w:ilvl="0" w:tplc="04090017">
      <w:start w:val="1"/>
      <w:numFmt w:val="lowerLetter"/>
      <w:lvlText w:val="%1)"/>
      <w:lvlJc w:val="left"/>
      <w:pPr>
        <w:ind w:left="397"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9946D2"/>
    <w:multiLevelType w:val="hybridMultilevel"/>
    <w:tmpl w:val="46BE5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E82600"/>
    <w:multiLevelType w:val="hybridMultilevel"/>
    <w:tmpl w:val="2B56D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C0E79"/>
    <w:multiLevelType w:val="hybridMultilevel"/>
    <w:tmpl w:val="D49852A6"/>
    <w:lvl w:ilvl="0" w:tplc="1D883B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4B5800"/>
    <w:multiLevelType w:val="hybridMultilevel"/>
    <w:tmpl w:val="788278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03C1213"/>
    <w:multiLevelType w:val="multilevel"/>
    <w:tmpl w:val="204C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F54016"/>
    <w:multiLevelType w:val="hybridMultilevel"/>
    <w:tmpl w:val="74D8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CF6B70"/>
    <w:multiLevelType w:val="hybridMultilevel"/>
    <w:tmpl w:val="FB2C55BA"/>
    <w:lvl w:ilvl="0" w:tplc="1D883BE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E71E90"/>
    <w:multiLevelType w:val="hybridMultilevel"/>
    <w:tmpl w:val="5D5C0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90C0E"/>
    <w:multiLevelType w:val="hybridMultilevel"/>
    <w:tmpl w:val="B23294AE"/>
    <w:lvl w:ilvl="0" w:tplc="04090009">
      <w:start w:val="1"/>
      <w:numFmt w:val="bullet"/>
      <w:lvlText w:val=""/>
      <w:lvlJc w:val="left"/>
      <w:pPr>
        <w:ind w:left="360" w:hanging="360"/>
      </w:pPr>
      <w:rPr>
        <w:rFonts w:ascii="Wingdings" w:hAnsi="Wingdings" w:hint="default"/>
      </w:rPr>
    </w:lvl>
    <w:lvl w:ilvl="1" w:tplc="1D883BE4">
      <w:numFmt w:val="bullet"/>
      <w:lvlText w:val=""/>
      <w:lvlJc w:val="left"/>
      <w:pPr>
        <w:ind w:left="1080" w:hanging="360"/>
      </w:pPr>
      <w:rPr>
        <w:rFonts w:ascii="Symbol" w:eastAsiaTheme="minorHAnsi"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5BA05D1"/>
    <w:multiLevelType w:val="hybridMultilevel"/>
    <w:tmpl w:val="77961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5CB0F7E"/>
    <w:multiLevelType w:val="hybridMultilevel"/>
    <w:tmpl w:val="22685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E0958E1"/>
    <w:multiLevelType w:val="hybridMultilevel"/>
    <w:tmpl w:val="6B762A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E274FD9"/>
    <w:multiLevelType w:val="hybridMultilevel"/>
    <w:tmpl w:val="D8E8E8BC"/>
    <w:lvl w:ilvl="0" w:tplc="1D883BE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F395407"/>
    <w:multiLevelType w:val="hybridMultilevel"/>
    <w:tmpl w:val="B4B4EC66"/>
    <w:lvl w:ilvl="0" w:tplc="1D883BE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D234FE"/>
    <w:multiLevelType w:val="multilevel"/>
    <w:tmpl w:val="755C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F743B3"/>
    <w:multiLevelType w:val="hybridMultilevel"/>
    <w:tmpl w:val="F93C0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21C6A3A"/>
    <w:multiLevelType w:val="hybridMultilevel"/>
    <w:tmpl w:val="26587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2A5047A"/>
    <w:multiLevelType w:val="multilevel"/>
    <w:tmpl w:val="B30A0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B77310"/>
    <w:multiLevelType w:val="hybridMultilevel"/>
    <w:tmpl w:val="474CB1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DFD2DC1"/>
    <w:multiLevelType w:val="hybridMultilevel"/>
    <w:tmpl w:val="35102F72"/>
    <w:lvl w:ilvl="0" w:tplc="ED940A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9"/>
  </w:num>
  <w:num w:numId="3">
    <w:abstractNumId w:val="6"/>
  </w:num>
  <w:num w:numId="4">
    <w:abstractNumId w:val="12"/>
  </w:num>
  <w:num w:numId="5">
    <w:abstractNumId w:val="23"/>
  </w:num>
  <w:num w:numId="6">
    <w:abstractNumId w:val="30"/>
  </w:num>
  <w:num w:numId="7">
    <w:abstractNumId w:val="15"/>
  </w:num>
  <w:num w:numId="8">
    <w:abstractNumId w:val="17"/>
  </w:num>
  <w:num w:numId="9">
    <w:abstractNumId w:val="0"/>
  </w:num>
  <w:num w:numId="10">
    <w:abstractNumId w:val="31"/>
  </w:num>
  <w:num w:numId="11">
    <w:abstractNumId w:val="7"/>
  </w:num>
  <w:num w:numId="12">
    <w:abstractNumId w:val="8"/>
  </w:num>
  <w:num w:numId="13">
    <w:abstractNumId w:val="21"/>
  </w:num>
  <w:num w:numId="14">
    <w:abstractNumId w:val="10"/>
  </w:num>
  <w:num w:numId="15">
    <w:abstractNumId w:val="27"/>
  </w:num>
  <w:num w:numId="16">
    <w:abstractNumId w:val="25"/>
  </w:num>
  <w:num w:numId="17">
    <w:abstractNumId w:val="24"/>
  </w:num>
  <w:num w:numId="18">
    <w:abstractNumId w:val="18"/>
  </w:num>
  <w:num w:numId="19">
    <w:abstractNumId w:val="3"/>
  </w:num>
  <w:num w:numId="20">
    <w:abstractNumId w:val="13"/>
  </w:num>
  <w:num w:numId="21">
    <w:abstractNumId w:val="22"/>
  </w:num>
  <w:num w:numId="22">
    <w:abstractNumId w:val="28"/>
  </w:num>
  <w:num w:numId="23">
    <w:abstractNumId w:val="2"/>
  </w:num>
  <w:num w:numId="24">
    <w:abstractNumId w:val="9"/>
  </w:num>
  <w:num w:numId="25">
    <w:abstractNumId w:val="11"/>
  </w:num>
  <w:num w:numId="26">
    <w:abstractNumId w:val="29"/>
  </w:num>
  <w:num w:numId="27">
    <w:abstractNumId w:val="16"/>
  </w:num>
  <w:num w:numId="28">
    <w:abstractNumId w:val="5"/>
  </w:num>
  <w:num w:numId="29">
    <w:abstractNumId w:val="26"/>
  </w:num>
  <w:num w:numId="30">
    <w:abstractNumId w:val="1"/>
  </w:num>
  <w:num w:numId="31">
    <w:abstractNumId w:val="1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FC"/>
    <w:rsid w:val="00056221"/>
    <w:rsid w:val="0013186D"/>
    <w:rsid w:val="00141D3D"/>
    <w:rsid w:val="001C63F5"/>
    <w:rsid w:val="002030E8"/>
    <w:rsid w:val="00210BF7"/>
    <w:rsid w:val="00340BFC"/>
    <w:rsid w:val="003C2808"/>
    <w:rsid w:val="00574ED4"/>
    <w:rsid w:val="005D16EC"/>
    <w:rsid w:val="00652FAE"/>
    <w:rsid w:val="00667E89"/>
    <w:rsid w:val="006F77BD"/>
    <w:rsid w:val="00705DBF"/>
    <w:rsid w:val="007403AF"/>
    <w:rsid w:val="007E4AA9"/>
    <w:rsid w:val="008178D6"/>
    <w:rsid w:val="00847BC2"/>
    <w:rsid w:val="008B1107"/>
    <w:rsid w:val="008F7F21"/>
    <w:rsid w:val="00911FC3"/>
    <w:rsid w:val="00A026E3"/>
    <w:rsid w:val="00A26496"/>
    <w:rsid w:val="00AB1A23"/>
    <w:rsid w:val="00B5484A"/>
    <w:rsid w:val="00B66A12"/>
    <w:rsid w:val="00B71991"/>
    <w:rsid w:val="00C0068F"/>
    <w:rsid w:val="00C21795"/>
    <w:rsid w:val="00C4230F"/>
    <w:rsid w:val="00CA0A01"/>
    <w:rsid w:val="00CE23F0"/>
    <w:rsid w:val="00D01301"/>
    <w:rsid w:val="00D16AF0"/>
    <w:rsid w:val="00DC5374"/>
    <w:rsid w:val="00DF786E"/>
    <w:rsid w:val="00E5033B"/>
    <w:rsid w:val="00E544C1"/>
    <w:rsid w:val="00FB077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26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33B"/>
    <w:pPr>
      <w:ind w:left="720"/>
      <w:contextualSpacing/>
    </w:pPr>
  </w:style>
  <w:style w:type="paragraph" w:styleId="Header">
    <w:name w:val="header"/>
    <w:basedOn w:val="Normal"/>
    <w:link w:val="HeaderChar"/>
    <w:uiPriority w:val="99"/>
    <w:unhideWhenUsed/>
    <w:rsid w:val="00E50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33B"/>
  </w:style>
  <w:style w:type="paragraph" w:styleId="Footer">
    <w:name w:val="footer"/>
    <w:basedOn w:val="Normal"/>
    <w:link w:val="FooterChar"/>
    <w:uiPriority w:val="99"/>
    <w:unhideWhenUsed/>
    <w:rsid w:val="00E50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33B"/>
  </w:style>
  <w:style w:type="paragraph" w:styleId="BalloonText">
    <w:name w:val="Balloon Text"/>
    <w:basedOn w:val="Normal"/>
    <w:link w:val="BalloonTextChar"/>
    <w:uiPriority w:val="99"/>
    <w:semiHidden/>
    <w:unhideWhenUsed/>
    <w:rsid w:val="00E5033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5033B"/>
    <w:rPr>
      <w:rFonts w:ascii="Tahoma" w:hAnsi="Tahoma" w:cs="Tahoma"/>
      <w:sz w:val="16"/>
      <w:szCs w:val="14"/>
    </w:rPr>
  </w:style>
  <w:style w:type="table" w:styleId="TableGrid">
    <w:name w:val="Table Grid"/>
    <w:basedOn w:val="TableNormal"/>
    <w:uiPriority w:val="59"/>
    <w:rsid w:val="0020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78D6"/>
    <w:rPr>
      <w:b/>
      <w:bCs/>
    </w:rPr>
  </w:style>
  <w:style w:type="character" w:customStyle="1" w:styleId="badge">
    <w:name w:val="badge"/>
    <w:basedOn w:val="DefaultParagraphFont"/>
    <w:rsid w:val="00AB1A23"/>
  </w:style>
  <w:style w:type="character" w:customStyle="1" w:styleId="Heading3Char">
    <w:name w:val="Heading 3 Char"/>
    <w:basedOn w:val="DefaultParagraphFont"/>
    <w:link w:val="Heading3"/>
    <w:uiPriority w:val="9"/>
    <w:rsid w:val="00A026E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026E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026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26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33B"/>
    <w:pPr>
      <w:ind w:left="720"/>
      <w:contextualSpacing/>
    </w:pPr>
  </w:style>
  <w:style w:type="paragraph" w:styleId="Header">
    <w:name w:val="header"/>
    <w:basedOn w:val="Normal"/>
    <w:link w:val="HeaderChar"/>
    <w:uiPriority w:val="99"/>
    <w:unhideWhenUsed/>
    <w:rsid w:val="00E50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33B"/>
  </w:style>
  <w:style w:type="paragraph" w:styleId="Footer">
    <w:name w:val="footer"/>
    <w:basedOn w:val="Normal"/>
    <w:link w:val="FooterChar"/>
    <w:uiPriority w:val="99"/>
    <w:unhideWhenUsed/>
    <w:rsid w:val="00E50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33B"/>
  </w:style>
  <w:style w:type="paragraph" w:styleId="BalloonText">
    <w:name w:val="Balloon Text"/>
    <w:basedOn w:val="Normal"/>
    <w:link w:val="BalloonTextChar"/>
    <w:uiPriority w:val="99"/>
    <w:semiHidden/>
    <w:unhideWhenUsed/>
    <w:rsid w:val="00E5033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5033B"/>
    <w:rPr>
      <w:rFonts w:ascii="Tahoma" w:hAnsi="Tahoma" w:cs="Tahoma"/>
      <w:sz w:val="16"/>
      <w:szCs w:val="14"/>
    </w:rPr>
  </w:style>
  <w:style w:type="table" w:styleId="TableGrid">
    <w:name w:val="Table Grid"/>
    <w:basedOn w:val="TableNormal"/>
    <w:uiPriority w:val="59"/>
    <w:rsid w:val="0020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178D6"/>
    <w:rPr>
      <w:b/>
      <w:bCs/>
    </w:rPr>
  </w:style>
  <w:style w:type="character" w:customStyle="1" w:styleId="badge">
    <w:name w:val="badge"/>
    <w:basedOn w:val="DefaultParagraphFont"/>
    <w:rsid w:val="00AB1A23"/>
  </w:style>
  <w:style w:type="character" w:customStyle="1" w:styleId="Heading3Char">
    <w:name w:val="Heading 3 Char"/>
    <w:basedOn w:val="DefaultParagraphFont"/>
    <w:link w:val="Heading3"/>
    <w:uiPriority w:val="9"/>
    <w:rsid w:val="00A026E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026E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026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635712">
      <w:bodyDiv w:val="1"/>
      <w:marLeft w:val="0"/>
      <w:marRight w:val="0"/>
      <w:marTop w:val="0"/>
      <w:marBottom w:val="0"/>
      <w:divBdr>
        <w:top w:val="none" w:sz="0" w:space="0" w:color="auto"/>
        <w:left w:val="none" w:sz="0" w:space="0" w:color="auto"/>
        <w:bottom w:val="none" w:sz="0" w:space="0" w:color="auto"/>
        <w:right w:val="none" w:sz="0" w:space="0" w:color="auto"/>
      </w:divBdr>
    </w:div>
    <w:div w:id="1124231071">
      <w:bodyDiv w:val="1"/>
      <w:marLeft w:val="0"/>
      <w:marRight w:val="0"/>
      <w:marTop w:val="0"/>
      <w:marBottom w:val="0"/>
      <w:divBdr>
        <w:top w:val="none" w:sz="0" w:space="0" w:color="auto"/>
        <w:left w:val="none" w:sz="0" w:space="0" w:color="auto"/>
        <w:bottom w:val="none" w:sz="0" w:space="0" w:color="auto"/>
        <w:right w:val="none" w:sz="0" w:space="0" w:color="auto"/>
      </w:divBdr>
    </w:div>
    <w:div w:id="1274631893">
      <w:bodyDiv w:val="1"/>
      <w:marLeft w:val="0"/>
      <w:marRight w:val="0"/>
      <w:marTop w:val="0"/>
      <w:marBottom w:val="0"/>
      <w:divBdr>
        <w:top w:val="none" w:sz="0" w:space="0" w:color="auto"/>
        <w:left w:val="none" w:sz="0" w:space="0" w:color="auto"/>
        <w:bottom w:val="none" w:sz="0" w:space="0" w:color="auto"/>
        <w:right w:val="none" w:sz="0" w:space="0" w:color="auto"/>
      </w:divBdr>
    </w:div>
    <w:div w:id="1564028361">
      <w:bodyDiv w:val="1"/>
      <w:marLeft w:val="0"/>
      <w:marRight w:val="0"/>
      <w:marTop w:val="0"/>
      <w:marBottom w:val="0"/>
      <w:divBdr>
        <w:top w:val="none" w:sz="0" w:space="0" w:color="auto"/>
        <w:left w:val="none" w:sz="0" w:space="0" w:color="auto"/>
        <w:bottom w:val="none" w:sz="0" w:space="0" w:color="auto"/>
        <w:right w:val="none" w:sz="0" w:space="0" w:color="auto"/>
      </w:divBdr>
      <w:divsChild>
        <w:div w:id="669333388">
          <w:marLeft w:val="0"/>
          <w:marRight w:val="0"/>
          <w:marTop w:val="0"/>
          <w:marBottom w:val="0"/>
          <w:divBdr>
            <w:top w:val="none" w:sz="0" w:space="0" w:color="auto"/>
            <w:left w:val="none" w:sz="0" w:space="0" w:color="auto"/>
            <w:bottom w:val="none" w:sz="0" w:space="0" w:color="auto"/>
            <w:right w:val="none" w:sz="0" w:space="0" w:color="auto"/>
          </w:divBdr>
        </w:div>
        <w:div w:id="466359496">
          <w:marLeft w:val="0"/>
          <w:marRight w:val="0"/>
          <w:marTop w:val="0"/>
          <w:marBottom w:val="0"/>
          <w:divBdr>
            <w:top w:val="none" w:sz="0" w:space="0" w:color="auto"/>
            <w:left w:val="none" w:sz="0" w:space="0" w:color="auto"/>
            <w:bottom w:val="none" w:sz="0" w:space="0" w:color="auto"/>
            <w:right w:val="none" w:sz="0" w:space="0" w:color="auto"/>
          </w:divBdr>
        </w:div>
        <w:div w:id="1008872372">
          <w:marLeft w:val="0"/>
          <w:marRight w:val="0"/>
          <w:marTop w:val="0"/>
          <w:marBottom w:val="0"/>
          <w:divBdr>
            <w:top w:val="none" w:sz="0" w:space="0" w:color="auto"/>
            <w:left w:val="none" w:sz="0" w:space="0" w:color="auto"/>
            <w:bottom w:val="none" w:sz="0" w:space="0" w:color="auto"/>
            <w:right w:val="none" w:sz="0" w:space="0" w:color="auto"/>
          </w:divBdr>
        </w:div>
        <w:div w:id="1053306965">
          <w:marLeft w:val="0"/>
          <w:marRight w:val="0"/>
          <w:marTop w:val="0"/>
          <w:marBottom w:val="0"/>
          <w:divBdr>
            <w:top w:val="none" w:sz="0" w:space="0" w:color="auto"/>
            <w:left w:val="none" w:sz="0" w:space="0" w:color="auto"/>
            <w:bottom w:val="none" w:sz="0" w:space="0" w:color="auto"/>
            <w:right w:val="none" w:sz="0" w:space="0" w:color="auto"/>
          </w:divBdr>
        </w:div>
        <w:div w:id="985087898">
          <w:marLeft w:val="0"/>
          <w:marRight w:val="0"/>
          <w:marTop w:val="0"/>
          <w:marBottom w:val="0"/>
          <w:divBdr>
            <w:top w:val="none" w:sz="0" w:space="0" w:color="auto"/>
            <w:left w:val="none" w:sz="0" w:space="0" w:color="auto"/>
            <w:bottom w:val="none" w:sz="0" w:space="0" w:color="auto"/>
            <w:right w:val="none" w:sz="0" w:space="0" w:color="auto"/>
          </w:divBdr>
        </w:div>
        <w:div w:id="506023139">
          <w:marLeft w:val="0"/>
          <w:marRight w:val="0"/>
          <w:marTop w:val="0"/>
          <w:marBottom w:val="0"/>
          <w:divBdr>
            <w:top w:val="none" w:sz="0" w:space="0" w:color="auto"/>
            <w:left w:val="none" w:sz="0" w:space="0" w:color="auto"/>
            <w:bottom w:val="none" w:sz="0" w:space="0" w:color="auto"/>
            <w:right w:val="none" w:sz="0" w:space="0" w:color="auto"/>
          </w:divBdr>
        </w:div>
        <w:div w:id="1150634453">
          <w:marLeft w:val="0"/>
          <w:marRight w:val="0"/>
          <w:marTop w:val="0"/>
          <w:marBottom w:val="0"/>
          <w:divBdr>
            <w:top w:val="none" w:sz="0" w:space="0" w:color="auto"/>
            <w:left w:val="none" w:sz="0" w:space="0" w:color="auto"/>
            <w:bottom w:val="none" w:sz="0" w:space="0" w:color="auto"/>
            <w:right w:val="none" w:sz="0" w:space="0" w:color="auto"/>
          </w:divBdr>
        </w:div>
        <w:div w:id="7562631">
          <w:marLeft w:val="0"/>
          <w:marRight w:val="0"/>
          <w:marTop w:val="0"/>
          <w:marBottom w:val="0"/>
          <w:divBdr>
            <w:top w:val="none" w:sz="0" w:space="0" w:color="auto"/>
            <w:left w:val="none" w:sz="0" w:space="0" w:color="auto"/>
            <w:bottom w:val="none" w:sz="0" w:space="0" w:color="auto"/>
            <w:right w:val="none" w:sz="0" w:space="0" w:color="auto"/>
          </w:divBdr>
        </w:div>
        <w:div w:id="343826696">
          <w:marLeft w:val="0"/>
          <w:marRight w:val="0"/>
          <w:marTop w:val="0"/>
          <w:marBottom w:val="0"/>
          <w:divBdr>
            <w:top w:val="none" w:sz="0" w:space="0" w:color="auto"/>
            <w:left w:val="none" w:sz="0" w:space="0" w:color="auto"/>
            <w:bottom w:val="none" w:sz="0" w:space="0" w:color="auto"/>
            <w:right w:val="none" w:sz="0" w:space="0" w:color="auto"/>
          </w:divBdr>
        </w:div>
        <w:div w:id="45390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6</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Fusion Tech</dc:creator>
  <cp:lastModifiedBy>Fusion Tech</cp:lastModifiedBy>
  <cp:revision>5</cp:revision>
  <cp:lastPrinted>2025-05-02T11:51:00Z</cp:lastPrinted>
  <dcterms:created xsi:type="dcterms:W3CDTF">2025-05-01T11:00:00Z</dcterms:created>
  <dcterms:modified xsi:type="dcterms:W3CDTF">2025-05-02T14:15:00Z</dcterms:modified>
</cp:coreProperties>
</file>